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EC4647" w:rsidRDefault="004A5BDE" w:rsidP="004A0C48">
      <w:pPr>
        <w:tabs>
          <w:tab w:val="left" w:pos="8137"/>
        </w:tabs>
        <w:spacing w:after="0" w:line="240" w:lineRule="auto"/>
        <w:ind w:firstLine="851"/>
        <w:jc w:val="center"/>
        <w:rPr>
          <w:rFonts w:ascii="Times New Roman" w:eastAsia="Calibri" w:hAnsi="Times New Roman" w:cs="Times New Roman"/>
          <w:b/>
          <w:bCs/>
          <w:sz w:val="20"/>
          <w:szCs w:val="20"/>
        </w:rPr>
      </w:pPr>
      <w:r w:rsidRPr="00EC4647">
        <w:rPr>
          <w:rFonts w:ascii="Times New Roman" w:hAnsi="Times New Roman" w:cs="Times New Roman"/>
          <w:noProof/>
          <w:color w:val="000000"/>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EC4647" w:rsidRDefault="004A5BDE" w:rsidP="004A0C48">
      <w:pPr>
        <w:tabs>
          <w:tab w:val="left" w:pos="8137"/>
        </w:tabs>
        <w:spacing w:after="0" w:line="240" w:lineRule="auto"/>
        <w:ind w:firstLine="851"/>
        <w:jc w:val="center"/>
        <w:rPr>
          <w:rFonts w:ascii="Times New Roman" w:eastAsia="Calibri" w:hAnsi="Times New Roman" w:cs="Times New Roman"/>
          <w:b/>
          <w:bCs/>
          <w:sz w:val="20"/>
          <w:szCs w:val="20"/>
        </w:rPr>
      </w:pPr>
    </w:p>
    <w:p w14:paraId="38847030" w14:textId="3C58B955" w:rsidR="004A0C48" w:rsidRPr="00372DBF" w:rsidRDefault="004A0C48" w:rsidP="004A0C48">
      <w:pPr>
        <w:tabs>
          <w:tab w:val="left" w:pos="8137"/>
        </w:tabs>
        <w:spacing w:after="0" w:line="240" w:lineRule="auto"/>
        <w:ind w:firstLine="851"/>
        <w:jc w:val="center"/>
        <w:rPr>
          <w:rFonts w:ascii="Arial" w:eastAsia="Calibri" w:hAnsi="Arial" w:cs="Arial"/>
          <w:b/>
          <w:bCs/>
          <w:sz w:val="20"/>
          <w:szCs w:val="20"/>
        </w:rPr>
      </w:pPr>
      <w:r w:rsidRPr="00372DBF">
        <w:rPr>
          <w:rFonts w:ascii="Arial" w:eastAsia="Calibri" w:hAnsi="Arial" w:cs="Arial"/>
          <w:b/>
          <w:bCs/>
          <w:sz w:val="20"/>
          <w:szCs w:val="20"/>
        </w:rPr>
        <w:t>TECHNINĖ SPECIFIKACIJA</w:t>
      </w:r>
    </w:p>
    <w:p w14:paraId="4BD0C11F" w14:textId="77777777" w:rsidR="004A0C48" w:rsidRPr="00372DBF"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372DBF"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372DBF">
        <w:rPr>
          <w:rFonts w:ascii="Arial" w:eastAsia="Calibri" w:hAnsi="Arial" w:cs="Arial"/>
          <w:b/>
          <w:sz w:val="20"/>
          <w:szCs w:val="20"/>
        </w:rPr>
        <w:t>SĄVOKOS IR SUTRUMPINIMAI</w:t>
      </w:r>
    </w:p>
    <w:p w14:paraId="2D684618" w14:textId="77777777" w:rsidR="004A0C48" w:rsidRPr="00372DBF"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72DBF">
        <w:rPr>
          <w:rFonts w:ascii="Arial" w:eastAsia="Calibri" w:hAnsi="Arial" w:cs="Arial"/>
          <w:b/>
          <w:sz w:val="20"/>
          <w:szCs w:val="20"/>
        </w:rPr>
        <w:t>Pirkėjas / Perkantysis subjektas – Akcinė bendrovė Lietuvos paštas</w:t>
      </w:r>
    </w:p>
    <w:p w14:paraId="1455CBCE" w14:textId="546E76EB" w:rsidR="004A0C48" w:rsidRPr="00372DBF"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72DBF">
        <w:rPr>
          <w:rFonts w:ascii="Arial" w:eastAsia="Calibri" w:hAnsi="Arial" w:cs="Arial"/>
          <w:b/>
          <w:bCs/>
          <w:sz w:val="20"/>
          <w:szCs w:val="20"/>
        </w:rPr>
        <w:t>Tiekėjas</w:t>
      </w:r>
      <w:r w:rsidRPr="00372DBF">
        <w:rPr>
          <w:rFonts w:ascii="Arial" w:eastAsia="Calibri" w:hAnsi="Arial" w:cs="Arial"/>
          <w:bCs/>
          <w:sz w:val="20"/>
          <w:szCs w:val="20"/>
        </w:rPr>
        <w:t xml:space="preserve"> –</w:t>
      </w:r>
      <w:r w:rsidR="00F83FAA" w:rsidRPr="00372DBF">
        <w:rPr>
          <w:rFonts w:ascii="Arial" w:eastAsia="Calibri" w:hAnsi="Arial" w:cs="Arial"/>
          <w:bCs/>
          <w:sz w:val="20"/>
          <w:szCs w:val="20"/>
        </w:rPr>
        <w:t xml:space="preserve"> </w:t>
      </w:r>
      <w:r w:rsidR="009A4D65" w:rsidRPr="00372DBF">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372DBF">
        <w:rPr>
          <w:rFonts w:ascii="Arial" w:eastAsia="Calibri" w:hAnsi="Arial" w:cs="Arial"/>
          <w:sz w:val="20"/>
          <w:szCs w:val="20"/>
        </w:rPr>
        <w:t>su kuriuo Pirkėjas sudarys šio Pirkimo</w:t>
      </w:r>
      <w:r w:rsidRPr="00372DBF">
        <w:rPr>
          <w:rFonts w:ascii="Arial" w:eastAsia="Calibri" w:hAnsi="Arial" w:cs="Arial"/>
          <w:sz w:val="20"/>
          <w:szCs w:val="20"/>
        </w:rPr>
        <w:t xml:space="preserve"> sutartį.</w:t>
      </w:r>
      <w:r w:rsidR="009A4D65" w:rsidRPr="00372DBF">
        <w:rPr>
          <w:rFonts w:ascii="Arial" w:hAnsi="Arial" w:cs="Arial"/>
          <w:color w:val="000000"/>
          <w:sz w:val="20"/>
          <w:szCs w:val="20"/>
        </w:rPr>
        <w:t xml:space="preserve"> </w:t>
      </w:r>
    </w:p>
    <w:p w14:paraId="3A786372" w14:textId="2CD4EA7E" w:rsidR="004A0C48" w:rsidRPr="00372DBF"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72DBF">
        <w:rPr>
          <w:rFonts w:ascii="Arial" w:eastAsia="Calibri" w:hAnsi="Arial" w:cs="Arial"/>
          <w:b/>
          <w:sz w:val="20"/>
          <w:szCs w:val="20"/>
        </w:rPr>
        <w:t>Sutartis</w:t>
      </w:r>
      <w:r w:rsidRPr="00372DBF">
        <w:rPr>
          <w:rFonts w:ascii="Arial" w:eastAsia="Calibri" w:hAnsi="Arial" w:cs="Arial"/>
          <w:sz w:val="20"/>
          <w:szCs w:val="20"/>
        </w:rPr>
        <w:t xml:space="preserve"> – </w:t>
      </w:r>
      <w:r w:rsidR="009A4D65" w:rsidRPr="00372DBF">
        <w:rPr>
          <w:rFonts w:ascii="Arial" w:eastAsia="Calibri" w:hAnsi="Arial" w:cs="Arial"/>
          <w:sz w:val="20"/>
          <w:szCs w:val="20"/>
        </w:rPr>
        <w:t>P</w:t>
      </w:r>
      <w:r w:rsidRPr="00372DBF">
        <w:rPr>
          <w:rFonts w:ascii="Arial" w:eastAsia="Calibri" w:hAnsi="Arial" w:cs="Arial"/>
          <w:sz w:val="20"/>
          <w:szCs w:val="20"/>
        </w:rPr>
        <w:t>irkimo sutartis, sudaroma tarp Tiekėjo ir Pirkėjo dėl šio Pirkimo objekto.</w:t>
      </w:r>
    </w:p>
    <w:p w14:paraId="0B948E3B" w14:textId="77777777" w:rsidR="004A0C48" w:rsidRPr="00372DBF"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372DBF">
        <w:rPr>
          <w:rFonts w:ascii="Arial" w:eastAsia="Calibri" w:hAnsi="Arial" w:cs="Arial"/>
          <w:b/>
          <w:sz w:val="20"/>
          <w:szCs w:val="20"/>
        </w:rPr>
        <w:t>PIRKIMO OBJEKTAS</w:t>
      </w:r>
    </w:p>
    <w:p w14:paraId="5D21233B" w14:textId="06BE53C8" w:rsidR="004A0C48" w:rsidRPr="00372DBF"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Pirkimo objektas –</w:t>
      </w:r>
      <w:r w:rsidR="001125D6" w:rsidRPr="00372DBF">
        <w:rPr>
          <w:rFonts w:ascii="Arial" w:hAnsi="Arial" w:cs="Arial"/>
          <w:sz w:val="20"/>
          <w:szCs w:val="20"/>
        </w:rPr>
        <w:t xml:space="preserve"> </w:t>
      </w:r>
      <w:r w:rsidR="001125D6" w:rsidRPr="00372DBF">
        <w:rPr>
          <w:rFonts w:ascii="Arial" w:hAnsi="Arial" w:cs="Arial"/>
          <w:b/>
          <w:bCs/>
          <w:sz w:val="20"/>
          <w:szCs w:val="20"/>
        </w:rPr>
        <w:t>Sąnaudų priskyrimo modelio (ABC) konsultacinės paslaugos</w:t>
      </w:r>
      <w:r w:rsidR="00C05130" w:rsidRPr="00372DBF">
        <w:rPr>
          <w:rFonts w:ascii="Arial" w:hAnsi="Arial" w:cs="Arial"/>
          <w:sz w:val="20"/>
          <w:szCs w:val="20"/>
        </w:rPr>
        <w:t xml:space="preserve"> </w:t>
      </w:r>
      <w:r w:rsidR="008258C4" w:rsidRPr="00372DBF">
        <w:rPr>
          <w:rFonts w:ascii="Arial" w:hAnsi="Arial" w:cs="Arial"/>
          <w:sz w:val="20"/>
          <w:szCs w:val="20"/>
        </w:rPr>
        <w:t xml:space="preserve"> </w:t>
      </w:r>
      <w:r w:rsidRPr="00372DBF">
        <w:rPr>
          <w:rFonts w:ascii="Arial" w:hAnsi="Arial" w:cs="Arial"/>
          <w:sz w:val="20"/>
          <w:szCs w:val="20"/>
        </w:rPr>
        <w:t>(toliau –</w:t>
      </w:r>
      <w:r w:rsidR="00B5690E" w:rsidRPr="00372DBF">
        <w:rPr>
          <w:rFonts w:ascii="Arial" w:hAnsi="Arial" w:cs="Arial"/>
          <w:sz w:val="20"/>
          <w:szCs w:val="20"/>
        </w:rPr>
        <w:t xml:space="preserve"> </w:t>
      </w:r>
      <w:r w:rsidR="00C47B2E" w:rsidRPr="00372DBF">
        <w:rPr>
          <w:rFonts w:ascii="Arial" w:hAnsi="Arial" w:cs="Arial"/>
          <w:sz w:val="20"/>
          <w:szCs w:val="20"/>
        </w:rPr>
        <w:t>Paslaugos)</w:t>
      </w:r>
      <w:r w:rsidR="00E60704" w:rsidRPr="00372DBF">
        <w:rPr>
          <w:rFonts w:ascii="Arial" w:hAnsi="Arial" w:cs="Arial"/>
          <w:sz w:val="20"/>
          <w:szCs w:val="20"/>
        </w:rPr>
        <w:t>.</w:t>
      </w:r>
      <w:r w:rsidR="00C47B2E" w:rsidRPr="00372DBF">
        <w:rPr>
          <w:rFonts w:ascii="Arial" w:hAnsi="Arial" w:cs="Arial"/>
          <w:sz w:val="20"/>
          <w:szCs w:val="20"/>
        </w:rPr>
        <w:t xml:space="preserve"> </w:t>
      </w:r>
    </w:p>
    <w:p w14:paraId="5B51784E" w14:textId="7F34A46F" w:rsidR="004A0C48" w:rsidRPr="00372DBF"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Pirkimo objektas į pirkimo objekto dalis neskaidomas</w:t>
      </w:r>
      <w:r w:rsidR="00212FAB" w:rsidRPr="00372DBF">
        <w:rPr>
          <w:rFonts w:ascii="Arial" w:hAnsi="Arial" w:cs="Arial"/>
          <w:sz w:val="20"/>
          <w:szCs w:val="20"/>
        </w:rPr>
        <w:t>, todėl Tiekėjas privalo teikti pasiūlymą visai žemiau nurodytai pirkimo objekto apimčiai.</w:t>
      </w:r>
    </w:p>
    <w:p w14:paraId="670F40D0" w14:textId="13CF4875" w:rsidR="00211BF7" w:rsidRPr="00372DBF" w:rsidRDefault="00211BF7" w:rsidP="00AB1AE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 xml:space="preserve">Tiekėjas įsipareigoja </w:t>
      </w:r>
      <w:r w:rsidR="00BA38AA" w:rsidRPr="00372DBF">
        <w:rPr>
          <w:rFonts w:ascii="Arial" w:hAnsi="Arial" w:cs="Arial"/>
          <w:sz w:val="20"/>
          <w:szCs w:val="20"/>
        </w:rPr>
        <w:t xml:space="preserve">šioje Techninėje specifikacijoje </w:t>
      </w:r>
      <w:r w:rsidRPr="00372DBF">
        <w:rPr>
          <w:rFonts w:ascii="Arial" w:hAnsi="Arial" w:cs="Arial"/>
          <w:sz w:val="20"/>
          <w:szCs w:val="20"/>
        </w:rPr>
        <w:t xml:space="preserve">numatytas </w:t>
      </w:r>
      <w:r w:rsidR="00BA38AA" w:rsidRPr="00372DBF">
        <w:rPr>
          <w:rFonts w:ascii="Arial" w:hAnsi="Arial" w:cs="Arial"/>
          <w:sz w:val="20"/>
          <w:szCs w:val="20"/>
        </w:rPr>
        <w:t>P</w:t>
      </w:r>
      <w:r w:rsidRPr="00372DBF">
        <w:rPr>
          <w:rFonts w:ascii="Arial" w:hAnsi="Arial" w:cs="Arial"/>
          <w:sz w:val="20"/>
          <w:szCs w:val="20"/>
        </w:rPr>
        <w:t xml:space="preserve">aslaugas </w:t>
      </w:r>
      <w:r w:rsidR="001F6665" w:rsidRPr="00372DBF">
        <w:rPr>
          <w:rFonts w:ascii="Arial" w:hAnsi="Arial" w:cs="Arial"/>
          <w:sz w:val="20"/>
          <w:szCs w:val="20"/>
        </w:rPr>
        <w:t>suteikti</w:t>
      </w:r>
      <w:r w:rsidRPr="00372DBF">
        <w:rPr>
          <w:rFonts w:ascii="Arial" w:hAnsi="Arial" w:cs="Arial"/>
          <w:sz w:val="20"/>
          <w:szCs w:val="20"/>
        </w:rPr>
        <w:t xml:space="preserve"> ne vėliau </w:t>
      </w:r>
      <w:r w:rsidR="00BA38AA" w:rsidRPr="00372DBF">
        <w:rPr>
          <w:rFonts w:ascii="Arial" w:hAnsi="Arial" w:cs="Arial"/>
          <w:sz w:val="20"/>
          <w:szCs w:val="20"/>
        </w:rPr>
        <w:t>kaip per Techninės specifikacijos 2 lentelėje numatytus terminus.</w:t>
      </w:r>
    </w:p>
    <w:p w14:paraId="22EE0577" w14:textId="6285FDF2" w:rsidR="00372DBF" w:rsidRPr="00372DBF" w:rsidRDefault="00211BF7" w:rsidP="002E580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Sutartis įsigalioja nuo jos pasirašymo dienos ir galioja iki 2027 m. vasario 1 d.</w:t>
      </w:r>
      <w:r w:rsidR="00BB41AB" w:rsidRPr="00372DBF">
        <w:rPr>
          <w:rFonts w:ascii="Arial" w:hAnsi="Arial" w:cs="Arial"/>
          <w:sz w:val="20"/>
          <w:szCs w:val="20"/>
        </w:rPr>
        <w:t xml:space="preserve"> </w:t>
      </w:r>
      <w:r w:rsidR="00372DBF" w:rsidRPr="00372DBF">
        <w:rPr>
          <w:rFonts w:ascii="Arial" w:hAnsi="Arial" w:cs="Arial"/>
          <w:sz w:val="20"/>
          <w:szCs w:val="20"/>
        </w:rPr>
        <w:t xml:space="preserve"> </w:t>
      </w:r>
      <w:r w:rsidRPr="00372DBF">
        <w:rPr>
          <w:rFonts w:ascii="Arial" w:hAnsi="Arial" w:cs="Arial"/>
          <w:sz w:val="20"/>
          <w:szCs w:val="20"/>
        </w:rPr>
        <w:t xml:space="preserve">Sutarties galiojimo laikotarpiu vykdomos rezultatų derinimo, tvirtinimo, atsiskaitymo ir kitos su </w:t>
      </w:r>
      <w:r w:rsidR="00BA38AA" w:rsidRPr="00372DBF">
        <w:rPr>
          <w:rFonts w:ascii="Arial" w:hAnsi="Arial" w:cs="Arial"/>
          <w:sz w:val="20"/>
          <w:szCs w:val="20"/>
        </w:rPr>
        <w:t xml:space="preserve">tinkamu </w:t>
      </w:r>
      <w:r w:rsidRPr="00372DBF">
        <w:rPr>
          <w:rFonts w:ascii="Arial" w:hAnsi="Arial" w:cs="Arial"/>
          <w:sz w:val="20"/>
          <w:szCs w:val="20"/>
        </w:rPr>
        <w:t>Sutarties įvykdymu susijusios procedūros.</w:t>
      </w:r>
    </w:p>
    <w:p w14:paraId="4B562BA3" w14:textId="20754726" w:rsidR="00211BF7" w:rsidRPr="00372DBF" w:rsidRDefault="00304EAB" w:rsidP="002E580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 xml:space="preserve">Tiekėjo pateiktas </w:t>
      </w:r>
      <w:r w:rsidR="00372DBF" w:rsidRPr="00372DBF">
        <w:rPr>
          <w:rFonts w:ascii="Arial" w:hAnsi="Arial" w:cs="Arial"/>
          <w:sz w:val="20"/>
          <w:szCs w:val="20"/>
        </w:rPr>
        <w:t xml:space="preserve">Paslaugų </w:t>
      </w:r>
      <w:r w:rsidRPr="00372DBF">
        <w:rPr>
          <w:rFonts w:ascii="Arial" w:hAnsi="Arial" w:cs="Arial"/>
          <w:sz w:val="20"/>
          <w:szCs w:val="20"/>
        </w:rPr>
        <w:t xml:space="preserve">rezultatas laikomas tinkamai perduotu tik po jo suderinimo ir (ar) patvirtinimo Ryšių reguliavimo tarnyboje. </w:t>
      </w:r>
    </w:p>
    <w:p w14:paraId="30E7AFE4" w14:textId="4E373693" w:rsidR="002F049D" w:rsidRPr="00372DBF" w:rsidRDefault="00C47B2E" w:rsidP="00AB1AEB">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Paslaugų suteikimo vieta</w:t>
      </w:r>
      <w:r w:rsidR="002F049D" w:rsidRPr="00372DBF">
        <w:rPr>
          <w:rFonts w:ascii="Arial" w:hAnsi="Arial" w:cs="Arial"/>
          <w:sz w:val="20"/>
          <w:szCs w:val="20"/>
        </w:rPr>
        <w:t xml:space="preserve"> - nuotoliniu būdu</w:t>
      </w:r>
      <w:r w:rsidR="00A955E3" w:rsidRPr="00372DBF">
        <w:rPr>
          <w:rFonts w:ascii="Arial" w:hAnsi="Arial" w:cs="Arial"/>
          <w:sz w:val="20"/>
          <w:szCs w:val="20"/>
        </w:rPr>
        <w:t>,</w:t>
      </w:r>
      <w:r w:rsidR="00BB41AB" w:rsidRPr="00372DBF">
        <w:rPr>
          <w:rFonts w:ascii="Arial" w:hAnsi="Arial" w:cs="Arial"/>
          <w:sz w:val="20"/>
          <w:szCs w:val="20"/>
        </w:rPr>
        <w:t xml:space="preserve"> saugiu kanalu.</w:t>
      </w:r>
      <w:r w:rsidR="00A955E3" w:rsidRPr="00372DBF">
        <w:rPr>
          <w:rFonts w:ascii="Arial" w:hAnsi="Arial" w:cs="Arial"/>
          <w:sz w:val="20"/>
          <w:szCs w:val="20"/>
        </w:rPr>
        <w:t xml:space="preserve"> </w:t>
      </w:r>
      <w:r w:rsidR="00BB41AB" w:rsidRPr="00372DBF">
        <w:rPr>
          <w:rFonts w:ascii="Arial" w:hAnsi="Arial" w:cs="Arial"/>
          <w:sz w:val="20"/>
          <w:szCs w:val="20"/>
        </w:rPr>
        <w:t>E</w:t>
      </w:r>
      <w:r w:rsidR="00A955E3" w:rsidRPr="00372DBF">
        <w:rPr>
          <w:rFonts w:ascii="Arial" w:hAnsi="Arial" w:cs="Arial"/>
          <w:sz w:val="20"/>
          <w:szCs w:val="20"/>
        </w:rPr>
        <w:t xml:space="preserve">sant poreikiui </w:t>
      </w:r>
      <w:r w:rsidR="00BA38AA" w:rsidRPr="00372DBF">
        <w:rPr>
          <w:rFonts w:ascii="Arial" w:hAnsi="Arial" w:cs="Arial"/>
          <w:sz w:val="20"/>
          <w:szCs w:val="20"/>
        </w:rPr>
        <w:t>P</w:t>
      </w:r>
      <w:r w:rsidR="00DA23F0" w:rsidRPr="00372DBF">
        <w:rPr>
          <w:rFonts w:ascii="Arial" w:hAnsi="Arial" w:cs="Arial"/>
          <w:sz w:val="20"/>
          <w:szCs w:val="20"/>
        </w:rPr>
        <w:t>aslaugos gali būti teikiamos adresu</w:t>
      </w:r>
      <w:r w:rsidR="00A955E3" w:rsidRPr="00372DBF">
        <w:rPr>
          <w:rFonts w:ascii="Arial" w:hAnsi="Arial" w:cs="Arial"/>
          <w:sz w:val="20"/>
          <w:szCs w:val="20"/>
        </w:rPr>
        <w:t xml:space="preserve"> J. Balčikonio g. 3, Vilniuje</w:t>
      </w:r>
    </w:p>
    <w:p w14:paraId="262052E3" w14:textId="0466ECCC" w:rsidR="00996A19" w:rsidRPr="00372DBF" w:rsidRDefault="00ED12FD" w:rsidP="004A0C48">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Paslaugų apimtys</w:t>
      </w:r>
      <w:r w:rsidR="001D36E8" w:rsidRPr="00372DBF">
        <w:rPr>
          <w:rFonts w:ascii="Arial" w:hAnsi="Arial" w:cs="Arial"/>
          <w:sz w:val="20"/>
          <w:szCs w:val="20"/>
        </w:rPr>
        <w:t xml:space="preserve"> bei pristatymo / suteikimo terminai</w:t>
      </w:r>
      <w:r w:rsidRPr="00372DBF">
        <w:rPr>
          <w:rFonts w:ascii="Arial" w:hAnsi="Arial" w:cs="Arial"/>
          <w:sz w:val="20"/>
          <w:szCs w:val="20"/>
        </w:rPr>
        <w:t>:</w:t>
      </w:r>
    </w:p>
    <w:p w14:paraId="2AE47CAC" w14:textId="47458F17" w:rsidR="00CC3B99" w:rsidRPr="00372DBF" w:rsidRDefault="00CC3B99" w:rsidP="00CC3B99">
      <w:pPr>
        <w:spacing w:after="0" w:line="240" w:lineRule="auto"/>
        <w:jc w:val="right"/>
        <w:rPr>
          <w:rFonts w:ascii="Arial" w:hAnsi="Arial" w:cs="Arial"/>
          <w:b/>
          <w:sz w:val="20"/>
          <w:szCs w:val="20"/>
        </w:rPr>
      </w:pPr>
      <w:r w:rsidRPr="00372DBF">
        <w:rPr>
          <w:rFonts w:ascii="Arial" w:hAnsi="Arial" w:cs="Arial"/>
          <w:b/>
          <w:sz w:val="20"/>
          <w:szCs w:val="20"/>
        </w:rPr>
        <w:t>1 lentelė</w:t>
      </w:r>
    </w:p>
    <w:p w14:paraId="59FA0F8C" w14:textId="77777777" w:rsidR="002F049D" w:rsidRPr="00372DBF" w:rsidRDefault="002F049D" w:rsidP="00CC3B99">
      <w:pPr>
        <w:spacing w:after="0" w:line="240" w:lineRule="auto"/>
        <w:jc w:val="right"/>
        <w:rPr>
          <w:rFonts w:ascii="Arial" w:hAnsi="Arial" w:cs="Arial"/>
          <w:b/>
          <w:sz w:val="20"/>
          <w:szCs w:val="20"/>
        </w:rPr>
      </w:pPr>
    </w:p>
    <w:tbl>
      <w:tblPr>
        <w:tblStyle w:val="TableGrid"/>
        <w:tblW w:w="5000" w:type="pct"/>
        <w:tblLook w:val="04A0" w:firstRow="1" w:lastRow="0" w:firstColumn="1" w:lastColumn="0" w:noHBand="0" w:noVBand="1"/>
      </w:tblPr>
      <w:tblGrid>
        <w:gridCol w:w="517"/>
        <w:gridCol w:w="3004"/>
        <w:gridCol w:w="1206"/>
        <w:gridCol w:w="743"/>
        <w:gridCol w:w="2481"/>
        <w:gridCol w:w="1677"/>
      </w:tblGrid>
      <w:tr w:rsidR="00724423" w:rsidRPr="00372DBF" w14:paraId="402AEC12" w14:textId="13E01CC0" w:rsidTr="00746303">
        <w:trPr>
          <w:trHeight w:val="124"/>
        </w:trPr>
        <w:tc>
          <w:tcPr>
            <w:tcW w:w="421" w:type="dxa"/>
            <w:vMerge w:val="restart"/>
            <w:vAlign w:val="center"/>
          </w:tcPr>
          <w:p w14:paraId="5F42F17A" w14:textId="77777777" w:rsidR="0055770C" w:rsidRPr="00372DBF" w:rsidRDefault="0055770C" w:rsidP="003D1E0E">
            <w:pPr>
              <w:jc w:val="center"/>
              <w:rPr>
                <w:rFonts w:ascii="Arial" w:hAnsi="Arial" w:cs="Arial"/>
                <w:b/>
              </w:rPr>
            </w:pPr>
            <w:r w:rsidRPr="00372DBF">
              <w:rPr>
                <w:rFonts w:ascii="Arial" w:hAnsi="Arial" w:cs="Arial"/>
                <w:b/>
              </w:rPr>
              <w:t>Eil. Nr.</w:t>
            </w:r>
          </w:p>
        </w:tc>
        <w:tc>
          <w:tcPr>
            <w:tcW w:w="3048" w:type="dxa"/>
            <w:vMerge w:val="restart"/>
            <w:vAlign w:val="center"/>
          </w:tcPr>
          <w:p w14:paraId="2636CAF6" w14:textId="5FA172C6" w:rsidR="0055770C" w:rsidRPr="00372DBF" w:rsidRDefault="0055770C" w:rsidP="003D1E0E">
            <w:pPr>
              <w:jc w:val="center"/>
              <w:rPr>
                <w:rFonts w:ascii="Arial" w:hAnsi="Arial" w:cs="Arial"/>
                <w:b/>
              </w:rPr>
            </w:pPr>
            <w:r w:rsidRPr="00372DBF">
              <w:rPr>
                <w:rFonts w:ascii="Arial" w:hAnsi="Arial" w:cs="Arial"/>
                <w:b/>
              </w:rPr>
              <w:t>Pavadinimas</w:t>
            </w:r>
          </w:p>
        </w:tc>
        <w:tc>
          <w:tcPr>
            <w:tcW w:w="1206" w:type="dxa"/>
            <w:vMerge w:val="restart"/>
            <w:vAlign w:val="center"/>
          </w:tcPr>
          <w:p w14:paraId="1F14F997" w14:textId="3A8FFABE" w:rsidR="0055770C" w:rsidRPr="00372DBF" w:rsidRDefault="001D36E8" w:rsidP="003D1E0E">
            <w:pPr>
              <w:jc w:val="center"/>
              <w:rPr>
                <w:rFonts w:ascii="Arial" w:hAnsi="Arial" w:cs="Arial"/>
                <w:b/>
              </w:rPr>
            </w:pPr>
            <w:r w:rsidRPr="00372DBF">
              <w:rPr>
                <w:rFonts w:ascii="Arial" w:hAnsi="Arial" w:cs="Arial"/>
                <w:b/>
              </w:rPr>
              <w:t>Konkretus</w:t>
            </w:r>
            <w:r w:rsidR="00BA38AA" w:rsidRPr="00372DBF">
              <w:rPr>
                <w:rFonts w:ascii="Arial" w:hAnsi="Arial" w:cs="Arial"/>
                <w:b/>
              </w:rPr>
              <w:t xml:space="preserve"> kiekis</w:t>
            </w:r>
          </w:p>
        </w:tc>
        <w:tc>
          <w:tcPr>
            <w:tcW w:w="3266" w:type="dxa"/>
            <w:gridSpan w:val="2"/>
            <w:tcBorders>
              <w:bottom w:val="single" w:sz="4" w:space="0" w:color="auto"/>
            </w:tcBorders>
            <w:vAlign w:val="center"/>
          </w:tcPr>
          <w:p w14:paraId="02B7CE81" w14:textId="77777777" w:rsidR="0055770C" w:rsidRPr="00372DBF" w:rsidRDefault="0055770C" w:rsidP="003D1E0E">
            <w:pPr>
              <w:jc w:val="center"/>
              <w:rPr>
                <w:rFonts w:ascii="Arial" w:hAnsi="Arial" w:cs="Arial"/>
                <w:b/>
              </w:rPr>
            </w:pPr>
            <w:r w:rsidRPr="00372DBF">
              <w:rPr>
                <w:rFonts w:ascii="Arial" w:hAnsi="Arial" w:cs="Arial"/>
                <w:b/>
              </w:rPr>
              <w:t>Užsakymų teikimas</w:t>
            </w:r>
          </w:p>
        </w:tc>
        <w:tc>
          <w:tcPr>
            <w:tcW w:w="1687" w:type="dxa"/>
            <w:vMerge w:val="restart"/>
            <w:vAlign w:val="center"/>
          </w:tcPr>
          <w:p w14:paraId="6079EAA0" w14:textId="6D09B61F" w:rsidR="0055770C" w:rsidRPr="00372DBF" w:rsidRDefault="000F4B58" w:rsidP="003D1E0E">
            <w:pPr>
              <w:jc w:val="center"/>
              <w:rPr>
                <w:rFonts w:ascii="Arial" w:hAnsi="Arial" w:cs="Arial"/>
                <w:b/>
              </w:rPr>
            </w:pPr>
            <w:r w:rsidRPr="00372DBF">
              <w:rPr>
                <w:rFonts w:ascii="Arial" w:hAnsi="Arial" w:cs="Arial"/>
                <w:b/>
              </w:rPr>
              <w:t>P</w:t>
            </w:r>
            <w:r w:rsidR="0055770C" w:rsidRPr="00372DBF">
              <w:rPr>
                <w:rFonts w:ascii="Arial" w:hAnsi="Arial" w:cs="Arial"/>
                <w:b/>
              </w:rPr>
              <w:t xml:space="preserve">aslaugų suteikimo terminas nuo Sutarties įsigaliojimo </w:t>
            </w:r>
          </w:p>
        </w:tc>
      </w:tr>
      <w:tr w:rsidR="00724423" w:rsidRPr="00372DBF" w14:paraId="78EDA766" w14:textId="13056BB1" w:rsidTr="00746303">
        <w:trPr>
          <w:trHeight w:val="619"/>
        </w:trPr>
        <w:tc>
          <w:tcPr>
            <w:tcW w:w="421" w:type="dxa"/>
            <w:vMerge/>
            <w:vAlign w:val="center"/>
          </w:tcPr>
          <w:p w14:paraId="49AF4741" w14:textId="77777777" w:rsidR="0055770C" w:rsidRPr="00372DBF" w:rsidRDefault="0055770C" w:rsidP="003D1E0E">
            <w:pPr>
              <w:jc w:val="center"/>
              <w:rPr>
                <w:rFonts w:ascii="Arial" w:hAnsi="Arial" w:cs="Arial"/>
              </w:rPr>
            </w:pPr>
          </w:p>
        </w:tc>
        <w:tc>
          <w:tcPr>
            <w:tcW w:w="3048" w:type="dxa"/>
            <w:vMerge/>
            <w:vAlign w:val="center"/>
          </w:tcPr>
          <w:p w14:paraId="644D64D9" w14:textId="77777777" w:rsidR="0055770C" w:rsidRPr="00372DBF" w:rsidRDefault="0055770C" w:rsidP="003D1E0E">
            <w:pPr>
              <w:jc w:val="center"/>
              <w:rPr>
                <w:rFonts w:ascii="Arial" w:hAnsi="Arial" w:cs="Arial"/>
              </w:rPr>
            </w:pPr>
          </w:p>
        </w:tc>
        <w:tc>
          <w:tcPr>
            <w:tcW w:w="1206" w:type="dxa"/>
            <w:vMerge/>
            <w:vAlign w:val="center"/>
          </w:tcPr>
          <w:p w14:paraId="0822C9AE" w14:textId="77777777" w:rsidR="0055770C" w:rsidRPr="00372DBF" w:rsidRDefault="0055770C" w:rsidP="003D1E0E">
            <w:pPr>
              <w:jc w:val="center"/>
              <w:rPr>
                <w:rFonts w:ascii="Arial" w:hAnsi="Arial" w:cs="Arial"/>
              </w:rPr>
            </w:pPr>
          </w:p>
        </w:tc>
        <w:tc>
          <w:tcPr>
            <w:tcW w:w="747" w:type="dxa"/>
            <w:tcBorders>
              <w:top w:val="single" w:sz="4" w:space="0" w:color="auto"/>
              <w:right w:val="single" w:sz="4" w:space="0" w:color="auto"/>
            </w:tcBorders>
            <w:vAlign w:val="center"/>
          </w:tcPr>
          <w:p w14:paraId="399FBA74" w14:textId="03886613" w:rsidR="0055770C" w:rsidRPr="00372DBF" w:rsidRDefault="0055770C" w:rsidP="00372DBF">
            <w:pPr>
              <w:jc w:val="center"/>
              <w:rPr>
                <w:rFonts w:ascii="Arial" w:hAnsi="Arial" w:cs="Arial"/>
                <w:bCs/>
              </w:rPr>
            </w:pPr>
            <w:r w:rsidRPr="00372DBF">
              <w:rPr>
                <w:rFonts w:ascii="Arial" w:hAnsi="Arial" w:cs="Arial"/>
                <w:bCs/>
              </w:rPr>
              <w:t>Taip</w:t>
            </w:r>
          </w:p>
        </w:tc>
        <w:tc>
          <w:tcPr>
            <w:tcW w:w="2519" w:type="dxa"/>
            <w:tcBorders>
              <w:top w:val="single" w:sz="4" w:space="0" w:color="auto"/>
              <w:left w:val="single" w:sz="4" w:space="0" w:color="auto"/>
            </w:tcBorders>
            <w:vAlign w:val="center"/>
          </w:tcPr>
          <w:p w14:paraId="7E6D4002" w14:textId="77777777" w:rsidR="0055770C" w:rsidRPr="00372DBF" w:rsidRDefault="0055770C" w:rsidP="003D1E0E">
            <w:pPr>
              <w:jc w:val="center"/>
              <w:rPr>
                <w:rFonts w:ascii="Arial" w:hAnsi="Arial" w:cs="Arial"/>
                <w:b/>
              </w:rPr>
            </w:pPr>
            <w:r w:rsidRPr="00372DBF">
              <w:rPr>
                <w:rFonts w:ascii="Arial" w:hAnsi="Arial" w:cs="Arial"/>
                <w:b/>
              </w:rPr>
              <w:t>Ne</w:t>
            </w:r>
          </w:p>
          <w:p w14:paraId="3FC0CE5B" w14:textId="03EA841F" w:rsidR="0055770C" w:rsidRPr="00372DBF" w:rsidRDefault="0055770C" w:rsidP="003D1E0E">
            <w:pPr>
              <w:jc w:val="center"/>
              <w:rPr>
                <w:rFonts w:ascii="Arial" w:hAnsi="Arial" w:cs="Arial"/>
                <w:bCs/>
                <w:i/>
                <w:iCs/>
              </w:rPr>
            </w:pPr>
            <w:r w:rsidRPr="00372DBF">
              <w:rPr>
                <w:rFonts w:ascii="Arial" w:hAnsi="Arial" w:cs="Arial"/>
                <w:bCs/>
                <w:i/>
                <w:iCs/>
              </w:rPr>
              <w:t>(žymėti, jei nurodytu laiku bus pristatytas visas perkamas paslaugų kiekis)</w:t>
            </w:r>
          </w:p>
        </w:tc>
        <w:tc>
          <w:tcPr>
            <w:tcW w:w="1687" w:type="dxa"/>
            <w:vMerge/>
            <w:vAlign w:val="center"/>
          </w:tcPr>
          <w:p w14:paraId="62B94735" w14:textId="77777777" w:rsidR="0055770C" w:rsidRPr="00372DBF" w:rsidRDefault="0055770C" w:rsidP="003D1E0E">
            <w:pPr>
              <w:jc w:val="center"/>
              <w:rPr>
                <w:rFonts w:ascii="Arial" w:hAnsi="Arial" w:cs="Arial"/>
              </w:rPr>
            </w:pPr>
          </w:p>
        </w:tc>
      </w:tr>
      <w:tr w:rsidR="00724423" w:rsidRPr="00372DBF" w14:paraId="7E4A3184" w14:textId="6BA1474C" w:rsidTr="00746303">
        <w:trPr>
          <w:trHeight w:val="20"/>
        </w:trPr>
        <w:tc>
          <w:tcPr>
            <w:tcW w:w="421" w:type="dxa"/>
          </w:tcPr>
          <w:p w14:paraId="503BEA84" w14:textId="77777777" w:rsidR="0055770C" w:rsidRPr="00372DBF" w:rsidRDefault="0055770C" w:rsidP="00746303">
            <w:pPr>
              <w:rPr>
                <w:rFonts w:ascii="Arial" w:hAnsi="Arial" w:cs="Arial"/>
              </w:rPr>
            </w:pPr>
            <w:r w:rsidRPr="00372DBF">
              <w:rPr>
                <w:rFonts w:ascii="Arial" w:hAnsi="Arial" w:cs="Arial"/>
              </w:rPr>
              <w:t>1.</w:t>
            </w:r>
          </w:p>
        </w:tc>
        <w:tc>
          <w:tcPr>
            <w:tcW w:w="3048" w:type="dxa"/>
          </w:tcPr>
          <w:p w14:paraId="25A0AA8A" w14:textId="4BCA167A" w:rsidR="0055770C" w:rsidRPr="00372DBF" w:rsidRDefault="00294A21" w:rsidP="00A85478">
            <w:pPr>
              <w:jc w:val="both"/>
              <w:rPr>
                <w:rFonts w:ascii="Arial" w:hAnsi="Arial" w:cs="Arial"/>
              </w:rPr>
            </w:pPr>
            <w:r w:rsidRPr="00372DBF">
              <w:rPr>
                <w:rFonts w:ascii="Arial" w:hAnsi="Arial" w:cs="Arial"/>
              </w:rPr>
              <w:t>Sąnaudų priskyrimo modelio (ABC) konsultacinės paslaugos</w:t>
            </w:r>
            <w:r w:rsidR="001C4B3C" w:rsidRPr="00372DBF">
              <w:rPr>
                <w:rFonts w:ascii="Arial" w:hAnsi="Arial" w:cs="Arial"/>
              </w:rPr>
              <w:t xml:space="preserve"> apimančios 3 punkto lentelėje aprašytus reikalavimus</w:t>
            </w:r>
          </w:p>
        </w:tc>
        <w:tc>
          <w:tcPr>
            <w:tcW w:w="1206" w:type="dxa"/>
            <w:vAlign w:val="center"/>
          </w:tcPr>
          <w:p w14:paraId="1FBB28C8" w14:textId="7D27B3AA" w:rsidR="0055770C" w:rsidRPr="00372DBF" w:rsidRDefault="001C4B3C" w:rsidP="00ED12FD">
            <w:pPr>
              <w:jc w:val="center"/>
              <w:rPr>
                <w:rFonts w:ascii="Arial" w:hAnsi="Arial" w:cs="Arial"/>
              </w:rPr>
            </w:pPr>
            <w:r w:rsidRPr="00372DBF">
              <w:rPr>
                <w:rFonts w:ascii="Arial" w:hAnsi="Arial" w:cs="Arial"/>
              </w:rPr>
              <w:t>Paketas</w:t>
            </w:r>
          </w:p>
        </w:tc>
        <w:tc>
          <w:tcPr>
            <w:tcW w:w="747" w:type="dxa"/>
            <w:tcBorders>
              <w:right w:val="single" w:sz="4" w:space="0" w:color="auto"/>
            </w:tcBorders>
            <w:vAlign w:val="center"/>
          </w:tcPr>
          <w:p w14:paraId="6A18406B" w14:textId="38FC5C74" w:rsidR="0055770C" w:rsidRPr="00372DBF" w:rsidRDefault="0055770C" w:rsidP="00ED12FD">
            <w:pPr>
              <w:jc w:val="center"/>
              <w:rPr>
                <w:rFonts w:ascii="Arial" w:hAnsi="Arial" w:cs="Arial"/>
              </w:rPr>
            </w:pPr>
          </w:p>
        </w:tc>
        <w:tc>
          <w:tcPr>
            <w:tcW w:w="2519" w:type="dxa"/>
            <w:tcBorders>
              <w:left w:val="single" w:sz="4" w:space="0" w:color="auto"/>
            </w:tcBorders>
            <w:vAlign w:val="center"/>
          </w:tcPr>
          <w:p w14:paraId="3F6C38D0" w14:textId="774A2C0B" w:rsidR="0055770C" w:rsidRPr="00372DBF" w:rsidRDefault="0055770C" w:rsidP="00ED12FD">
            <w:pPr>
              <w:jc w:val="center"/>
              <w:rPr>
                <w:rFonts w:ascii="Arial" w:hAnsi="Arial" w:cs="Arial"/>
              </w:rPr>
            </w:pPr>
            <w:r w:rsidRPr="00372DBF">
              <w:rPr>
                <w:rFonts w:ascii="Arial" w:eastAsia="MS Gothic" w:hAnsi="Arial" w:cs="Arial"/>
                <w:bCs/>
              </w:rPr>
              <w:t>x</w:t>
            </w:r>
          </w:p>
        </w:tc>
        <w:tc>
          <w:tcPr>
            <w:tcW w:w="1687" w:type="dxa"/>
            <w:vAlign w:val="center"/>
          </w:tcPr>
          <w:p w14:paraId="35CC6BA4" w14:textId="4AE8CA91" w:rsidR="0055770C" w:rsidRPr="00372DBF" w:rsidRDefault="00372DBF" w:rsidP="00ED12FD">
            <w:pPr>
              <w:jc w:val="center"/>
              <w:rPr>
                <w:rFonts w:ascii="Arial" w:hAnsi="Arial" w:cs="Arial"/>
              </w:rPr>
            </w:pPr>
            <w:r w:rsidRPr="00372DBF">
              <w:rPr>
                <w:rFonts w:ascii="Arial" w:hAnsi="Arial" w:cs="Arial"/>
              </w:rPr>
              <w:t>i</w:t>
            </w:r>
            <w:r w:rsidR="00294A21" w:rsidRPr="00372DBF">
              <w:rPr>
                <w:rFonts w:ascii="Arial" w:hAnsi="Arial" w:cs="Arial"/>
              </w:rPr>
              <w:t xml:space="preserve">ki 2026 m. </w:t>
            </w:r>
            <w:r w:rsidR="00294A21" w:rsidRPr="00746303">
              <w:rPr>
                <w:rFonts w:ascii="Arial" w:hAnsi="Arial" w:cs="Arial"/>
                <w:highlight w:val="lightGray"/>
              </w:rPr>
              <w:t>rugsėjo 30 d.</w:t>
            </w:r>
            <w:r w:rsidR="00BA38AA" w:rsidRPr="00372DBF">
              <w:rPr>
                <w:rFonts w:ascii="Arial" w:hAnsi="Arial" w:cs="Arial"/>
              </w:rPr>
              <w:t>*</w:t>
            </w:r>
          </w:p>
        </w:tc>
      </w:tr>
    </w:tbl>
    <w:p w14:paraId="25A6A1F3" w14:textId="59332C82" w:rsidR="00BA38AA" w:rsidRPr="00372DBF" w:rsidRDefault="00BA38AA" w:rsidP="00BA38AA">
      <w:pPr>
        <w:spacing w:after="0" w:line="240" w:lineRule="auto"/>
        <w:jc w:val="both"/>
        <w:rPr>
          <w:rFonts w:ascii="Arial" w:hAnsi="Arial" w:cs="Arial"/>
          <w:i/>
          <w:iCs/>
          <w:sz w:val="20"/>
          <w:szCs w:val="20"/>
        </w:rPr>
      </w:pPr>
      <w:r w:rsidRPr="00372DBF">
        <w:rPr>
          <w:rFonts w:ascii="Arial" w:hAnsi="Arial" w:cs="Arial"/>
          <w:i/>
          <w:iCs/>
          <w:sz w:val="20"/>
          <w:szCs w:val="20"/>
        </w:rPr>
        <w:t>*Galutiniai rezultatai, numatyti Techninės specifikacijos 2 lentelėje. Pirkėjo prašymu Tiekėjas dar turės dalyvauti parengtų sprendimų pristatyme kaip numatyta Techninės specifikacijos 2 lentelės 7 p.</w:t>
      </w:r>
    </w:p>
    <w:p w14:paraId="29F042BD" w14:textId="77777777" w:rsidR="00BA38AA" w:rsidRPr="00372DBF" w:rsidRDefault="00BA38AA" w:rsidP="00A0347D">
      <w:pPr>
        <w:spacing w:after="0" w:line="240" w:lineRule="auto"/>
        <w:jc w:val="center"/>
        <w:rPr>
          <w:rFonts w:ascii="Arial" w:hAnsi="Arial" w:cs="Arial"/>
          <w:sz w:val="20"/>
          <w:szCs w:val="20"/>
        </w:rPr>
      </w:pPr>
    </w:p>
    <w:p w14:paraId="4E17F928" w14:textId="6A9C08D3" w:rsidR="007073E6" w:rsidRPr="00372DBF" w:rsidRDefault="00B318CA" w:rsidP="00CC7B15">
      <w:pPr>
        <w:pStyle w:val="ListParagraph"/>
        <w:numPr>
          <w:ilvl w:val="1"/>
          <w:numId w:val="2"/>
        </w:numPr>
        <w:tabs>
          <w:tab w:val="left" w:pos="567"/>
        </w:tabs>
        <w:spacing w:after="0" w:line="240" w:lineRule="auto"/>
        <w:ind w:left="0" w:firstLine="0"/>
        <w:jc w:val="both"/>
        <w:rPr>
          <w:rFonts w:ascii="Arial" w:hAnsi="Arial" w:cs="Arial"/>
          <w:sz w:val="20"/>
          <w:szCs w:val="20"/>
        </w:rPr>
      </w:pPr>
      <w:r w:rsidRPr="00372DBF">
        <w:rPr>
          <w:rFonts w:ascii="Arial" w:hAnsi="Arial" w:cs="Arial"/>
          <w:sz w:val="20"/>
          <w:szCs w:val="20"/>
        </w:rPr>
        <w:t xml:space="preserve">Tiekėjas įsipareigoja per Sutarties galiojimo laikotarpį suteikti visas techninėje specifikacijoje ir Sutartyje numatytas </w:t>
      </w:r>
      <w:r w:rsidR="00746303">
        <w:rPr>
          <w:rFonts w:ascii="Arial" w:hAnsi="Arial" w:cs="Arial"/>
          <w:sz w:val="20"/>
          <w:szCs w:val="20"/>
        </w:rPr>
        <w:t>P</w:t>
      </w:r>
      <w:r w:rsidRPr="00372DBF">
        <w:rPr>
          <w:rFonts w:ascii="Arial" w:hAnsi="Arial" w:cs="Arial"/>
          <w:sz w:val="20"/>
          <w:szCs w:val="20"/>
        </w:rPr>
        <w:t>aslaugas</w:t>
      </w:r>
      <w:r w:rsidR="00746303">
        <w:rPr>
          <w:rFonts w:ascii="Arial" w:hAnsi="Arial" w:cs="Arial"/>
          <w:sz w:val="20"/>
          <w:szCs w:val="20"/>
        </w:rPr>
        <w:t>,</w:t>
      </w:r>
      <w:r w:rsidRPr="00372DBF">
        <w:rPr>
          <w:rFonts w:ascii="Arial" w:hAnsi="Arial" w:cs="Arial"/>
          <w:sz w:val="20"/>
          <w:szCs w:val="20"/>
        </w:rPr>
        <w:t xml:space="preserve"> o Pirkėjas įsipareigoja jas priimti ir apmokėti Sutartyje nustatyta tvarka. </w:t>
      </w:r>
    </w:p>
    <w:p w14:paraId="0DEFA55A" w14:textId="71CEA011" w:rsidR="00290177" w:rsidRPr="00372DBF" w:rsidRDefault="00290177" w:rsidP="00290177">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0" w:name="_Hlk161652954"/>
      <w:r w:rsidRPr="00372DBF">
        <w:rPr>
          <w:rFonts w:ascii="Arial" w:eastAsia="Calibri" w:hAnsi="Arial" w:cs="Arial"/>
          <w:b/>
          <w:sz w:val="20"/>
          <w:szCs w:val="20"/>
        </w:rPr>
        <w:t xml:space="preserve">REIKALAVIMAI </w:t>
      </w:r>
      <w:r w:rsidR="00A67BEE" w:rsidRPr="00372DBF">
        <w:rPr>
          <w:rFonts w:ascii="Arial" w:eastAsia="Calibri" w:hAnsi="Arial" w:cs="Arial"/>
          <w:b/>
          <w:sz w:val="20"/>
          <w:szCs w:val="20"/>
        </w:rPr>
        <w:t>PIRKIMO OBJEKTUI</w:t>
      </w:r>
    </w:p>
    <w:bookmarkEnd w:id="0"/>
    <w:p w14:paraId="2E015559" w14:textId="77777777" w:rsidR="006E103F" w:rsidRPr="00372DBF" w:rsidRDefault="006E103F" w:rsidP="00652495">
      <w:pPr>
        <w:spacing w:after="0" w:line="240" w:lineRule="auto"/>
        <w:jc w:val="both"/>
        <w:rPr>
          <w:rFonts w:ascii="Arial" w:eastAsia="Calibri" w:hAnsi="Arial" w:cs="Arial"/>
          <w:bCs/>
          <w:sz w:val="20"/>
          <w:szCs w:val="20"/>
        </w:rPr>
      </w:pPr>
    </w:p>
    <w:p w14:paraId="3F95AB88" w14:textId="28DA0150" w:rsidR="00652495" w:rsidRPr="00372DBF" w:rsidRDefault="00652495" w:rsidP="00652495">
      <w:pPr>
        <w:spacing w:after="0" w:line="240" w:lineRule="auto"/>
        <w:jc w:val="both"/>
        <w:rPr>
          <w:rFonts w:ascii="Arial" w:eastAsia="Calibri" w:hAnsi="Arial" w:cs="Arial"/>
          <w:bCs/>
          <w:sz w:val="20"/>
          <w:szCs w:val="20"/>
        </w:rPr>
      </w:pPr>
      <w:r w:rsidRPr="00372DBF">
        <w:rPr>
          <w:rFonts w:ascii="Arial" w:eastAsia="Calibri" w:hAnsi="Arial" w:cs="Arial"/>
          <w:bCs/>
          <w:sz w:val="20"/>
          <w:szCs w:val="20"/>
        </w:rPr>
        <w:t>3.1. Pirkimo objekto aprašymas ir reikalavimai:</w:t>
      </w:r>
    </w:p>
    <w:p w14:paraId="4F6E49A1" w14:textId="3124BFEA" w:rsidR="00290177" w:rsidRPr="00372DBF" w:rsidRDefault="00290177" w:rsidP="00290177">
      <w:pPr>
        <w:spacing w:after="0" w:line="240" w:lineRule="auto"/>
        <w:ind w:firstLine="851"/>
        <w:jc w:val="right"/>
        <w:rPr>
          <w:rFonts w:ascii="Arial" w:eastAsia="Calibri" w:hAnsi="Arial" w:cs="Arial"/>
          <w:b/>
          <w:sz w:val="20"/>
          <w:szCs w:val="20"/>
        </w:rPr>
      </w:pPr>
      <w:r w:rsidRPr="00372DBF">
        <w:rPr>
          <w:rFonts w:ascii="Arial" w:eastAsia="Calibri" w:hAnsi="Arial" w:cs="Arial"/>
          <w:b/>
          <w:sz w:val="20"/>
          <w:szCs w:val="20"/>
        </w:rPr>
        <w:t>2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418"/>
        <w:gridCol w:w="7653"/>
      </w:tblGrid>
      <w:tr w:rsidR="00B5690E" w:rsidRPr="00372DBF" w14:paraId="6429F7E4" w14:textId="2EF9A917" w:rsidTr="00746303">
        <w:trPr>
          <w:trHeight w:val="171"/>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B90EF" w14:textId="77777777" w:rsidR="00652495" w:rsidRPr="00746303" w:rsidRDefault="00652495" w:rsidP="00746303">
            <w:pPr>
              <w:pStyle w:val="NoSpacing"/>
              <w:rPr>
                <w:rFonts w:ascii="Arial" w:hAnsi="Arial" w:cs="Arial"/>
                <w:b/>
                <w:bCs/>
                <w:sz w:val="20"/>
                <w:szCs w:val="20"/>
              </w:rPr>
            </w:pPr>
            <w:r w:rsidRPr="00746303">
              <w:rPr>
                <w:rFonts w:ascii="Arial" w:hAnsi="Arial" w:cs="Arial"/>
                <w:b/>
                <w:bCs/>
                <w:sz w:val="20"/>
                <w:szCs w:val="20"/>
              </w:rPr>
              <w:t>Eil.</w:t>
            </w:r>
          </w:p>
          <w:p w14:paraId="37C40CCC" w14:textId="77777777" w:rsidR="00652495" w:rsidRPr="00746303" w:rsidRDefault="00652495" w:rsidP="00746303">
            <w:pPr>
              <w:pStyle w:val="NoSpacing"/>
              <w:rPr>
                <w:rFonts w:ascii="Arial" w:hAnsi="Arial" w:cs="Arial"/>
                <w:b/>
                <w:bCs/>
                <w:sz w:val="20"/>
                <w:szCs w:val="20"/>
              </w:rPr>
            </w:pPr>
            <w:r w:rsidRPr="00746303">
              <w:rPr>
                <w:rFonts w:ascii="Arial" w:hAnsi="Arial" w:cs="Arial"/>
                <w:b/>
                <w:bCs/>
                <w:sz w:val="20"/>
                <w:szCs w:val="20"/>
              </w:rPr>
              <w:t>Nr.</w:t>
            </w:r>
          </w:p>
        </w:tc>
        <w:tc>
          <w:tcPr>
            <w:tcW w:w="4708" w:type="pct"/>
            <w:gridSpan w:val="2"/>
            <w:tcBorders>
              <w:top w:val="single" w:sz="4" w:space="0" w:color="auto"/>
              <w:left w:val="single" w:sz="4" w:space="0" w:color="auto"/>
              <w:bottom w:val="single" w:sz="4" w:space="0" w:color="auto"/>
              <w:right w:val="single" w:sz="4" w:space="0" w:color="auto"/>
            </w:tcBorders>
            <w:shd w:val="clear" w:color="auto" w:fill="FFFFFF"/>
          </w:tcPr>
          <w:p w14:paraId="772BBE21" w14:textId="1AF40792" w:rsidR="00652495" w:rsidRPr="00746303" w:rsidRDefault="00652495" w:rsidP="00746303">
            <w:pPr>
              <w:pStyle w:val="NoSpacing"/>
              <w:jc w:val="center"/>
              <w:rPr>
                <w:rFonts w:ascii="Arial" w:hAnsi="Arial" w:cs="Arial"/>
                <w:b/>
                <w:bCs/>
                <w:sz w:val="20"/>
                <w:szCs w:val="20"/>
              </w:rPr>
            </w:pPr>
            <w:r w:rsidRPr="00746303">
              <w:rPr>
                <w:rFonts w:ascii="Arial" w:hAnsi="Arial" w:cs="Arial"/>
                <w:b/>
                <w:bCs/>
                <w:sz w:val="20"/>
                <w:szCs w:val="20"/>
              </w:rPr>
              <w:t>Aprašymas ir reikalavimai</w:t>
            </w:r>
          </w:p>
        </w:tc>
      </w:tr>
      <w:tr w:rsidR="00B5690E" w:rsidRPr="00372DBF" w14:paraId="71AB2608" w14:textId="23E4F5ED"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4190C270" w14:textId="26159C36" w:rsidR="00652495" w:rsidRPr="00372DBF" w:rsidRDefault="00652495" w:rsidP="00B5690E">
            <w:pPr>
              <w:pStyle w:val="ListParagraph"/>
              <w:numPr>
                <w:ilvl w:val="0"/>
                <w:numId w:val="12"/>
              </w:numPr>
              <w:tabs>
                <w:tab w:val="left" w:pos="360"/>
              </w:tabs>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675F265A" w14:textId="1034A591" w:rsidR="00652495" w:rsidRPr="00372DBF" w:rsidDel="0055770C" w:rsidRDefault="00E806E5" w:rsidP="00B5690E">
            <w:pPr>
              <w:spacing w:after="0" w:line="240" w:lineRule="auto"/>
              <w:jc w:val="both"/>
              <w:rPr>
                <w:rFonts w:ascii="Arial" w:hAnsi="Arial" w:cs="Arial"/>
                <w:sz w:val="20"/>
                <w:szCs w:val="20"/>
              </w:rPr>
            </w:pPr>
            <w:r w:rsidRPr="00372DBF">
              <w:rPr>
                <w:rFonts w:ascii="Arial" w:hAnsi="Arial" w:cs="Arial"/>
                <w:sz w:val="20"/>
                <w:szCs w:val="20"/>
              </w:rPr>
              <w:t>Esamos metodikos analizė</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0EE7070C" w14:textId="2B0FAD9B" w:rsidR="0065249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 xml:space="preserve">Tiekėjas </w:t>
            </w:r>
            <w:r w:rsidR="00731171" w:rsidRPr="00372DBF">
              <w:rPr>
                <w:rFonts w:ascii="Arial" w:hAnsi="Arial" w:cs="Arial"/>
                <w:sz w:val="20"/>
                <w:szCs w:val="20"/>
              </w:rPr>
              <w:t xml:space="preserve">per 10 darbo dienų nuo Sutarties įsigaliojimo </w:t>
            </w:r>
            <w:r w:rsidRPr="00372DBF">
              <w:rPr>
                <w:rFonts w:ascii="Arial" w:hAnsi="Arial" w:cs="Arial"/>
                <w:sz w:val="20"/>
                <w:szCs w:val="20"/>
              </w:rPr>
              <w:t xml:space="preserve">turi atlikti galiojančios sąnaudų apskaitos metodikos analizę ir įvertinti jos taikymą naujo produkto </w:t>
            </w:r>
            <w:r w:rsidR="00BA38AA" w:rsidRPr="00372DBF">
              <w:rPr>
                <w:rFonts w:ascii="Arial" w:hAnsi="Arial" w:cs="Arial"/>
                <w:sz w:val="20"/>
                <w:szCs w:val="20"/>
              </w:rPr>
              <w:t>(</w:t>
            </w:r>
            <w:r w:rsidRPr="00372DBF">
              <w:rPr>
                <w:rFonts w:ascii="Arial" w:hAnsi="Arial" w:cs="Arial"/>
                <w:sz w:val="20"/>
                <w:szCs w:val="20"/>
              </w:rPr>
              <w:t>(</w:t>
            </w:r>
            <w:r w:rsidR="00180F87" w:rsidRPr="00372DBF">
              <w:rPr>
                <w:rFonts w:ascii="Arial" w:hAnsi="Arial" w:cs="Arial"/>
                <w:sz w:val="20"/>
                <w:szCs w:val="20"/>
              </w:rPr>
              <w:t>UPP</w:t>
            </w:r>
            <w:r w:rsidR="00BA38AA" w:rsidRPr="00372DBF">
              <w:rPr>
                <w:rFonts w:ascii="Arial" w:hAnsi="Arial" w:cs="Arial"/>
                <w:sz w:val="20"/>
                <w:szCs w:val="20"/>
              </w:rPr>
              <w:t xml:space="preserve"> (Universaliosios pašto paslaugos)</w:t>
            </w:r>
            <w:r w:rsidR="00180F87" w:rsidRPr="00372DBF">
              <w:rPr>
                <w:rFonts w:ascii="Arial" w:hAnsi="Arial" w:cs="Arial"/>
                <w:sz w:val="20"/>
                <w:szCs w:val="20"/>
              </w:rPr>
              <w:t xml:space="preserve"> </w:t>
            </w:r>
            <w:r w:rsidRPr="00372DBF">
              <w:rPr>
                <w:rFonts w:ascii="Arial" w:hAnsi="Arial" w:cs="Arial"/>
                <w:sz w:val="20"/>
                <w:szCs w:val="20"/>
              </w:rPr>
              <w:t>paštomatų paslaugos)</w:t>
            </w:r>
            <w:r w:rsidR="00BA38AA" w:rsidRPr="00372DBF">
              <w:rPr>
                <w:rFonts w:ascii="Arial" w:hAnsi="Arial" w:cs="Arial"/>
                <w:sz w:val="20"/>
                <w:szCs w:val="20"/>
              </w:rPr>
              <w:t>)</w:t>
            </w:r>
            <w:r w:rsidRPr="00372DBF">
              <w:rPr>
                <w:rFonts w:ascii="Arial" w:hAnsi="Arial" w:cs="Arial"/>
                <w:sz w:val="20"/>
                <w:szCs w:val="20"/>
              </w:rPr>
              <w:t xml:space="preserve"> integravimui. </w:t>
            </w:r>
            <w:r w:rsidRPr="00372DBF">
              <w:rPr>
                <w:rFonts w:ascii="Arial" w:hAnsi="Arial" w:cs="Arial"/>
                <w:b/>
                <w:bCs/>
                <w:sz w:val="20"/>
                <w:szCs w:val="20"/>
              </w:rPr>
              <w:t>Analizė turi apimti:</w:t>
            </w:r>
          </w:p>
          <w:p w14:paraId="08B047E1" w14:textId="103396E3" w:rsidR="00E806E5" w:rsidRPr="00372DBF" w:rsidRDefault="00B5690E" w:rsidP="00B5690E">
            <w:pPr>
              <w:spacing w:after="0" w:line="276" w:lineRule="auto"/>
              <w:jc w:val="both"/>
              <w:rPr>
                <w:rFonts w:ascii="Arial" w:hAnsi="Arial" w:cs="Arial"/>
                <w:sz w:val="20"/>
                <w:szCs w:val="20"/>
              </w:rPr>
            </w:pPr>
            <w:r w:rsidRPr="00372DBF">
              <w:rPr>
                <w:rFonts w:ascii="Arial" w:hAnsi="Arial" w:cs="Arial"/>
                <w:sz w:val="20"/>
                <w:szCs w:val="20"/>
              </w:rPr>
              <w:br/>
            </w:r>
            <w:r w:rsidR="00652495" w:rsidRPr="00372DBF">
              <w:rPr>
                <w:rFonts w:ascii="Arial" w:hAnsi="Arial" w:cs="Arial"/>
                <w:sz w:val="20"/>
                <w:szCs w:val="20"/>
              </w:rPr>
              <w:t>-</w:t>
            </w:r>
            <w:r w:rsidRPr="00372DBF">
              <w:rPr>
                <w:rFonts w:ascii="Arial" w:hAnsi="Arial" w:cs="Arial"/>
                <w:sz w:val="20"/>
                <w:szCs w:val="20"/>
              </w:rPr>
              <w:t xml:space="preserve"> </w:t>
            </w:r>
            <w:r w:rsidR="0071130C" w:rsidRPr="00372DBF">
              <w:rPr>
                <w:rFonts w:ascii="Arial" w:hAnsi="Arial" w:cs="Arial"/>
                <w:sz w:val="20"/>
                <w:szCs w:val="20"/>
              </w:rPr>
              <w:t>Išsamiai susipažinti su visais organizacijos procesais ir atlikti modelio auditą, įvertinant, ar sąnaudų perskirstymo modelyje taikoma logika (veiklos procesų atvaizdavimas) tinkamai ir pilnai atspindi faktinę veiklą;</w:t>
            </w:r>
            <w:r w:rsidR="00652495" w:rsidRPr="00372DBF">
              <w:rPr>
                <w:rFonts w:ascii="Arial" w:hAnsi="Arial" w:cs="Arial"/>
                <w:sz w:val="20"/>
                <w:szCs w:val="20"/>
              </w:rPr>
              <w:t xml:space="preserve"> </w:t>
            </w:r>
          </w:p>
          <w:p w14:paraId="7403E1B4" w14:textId="3D43B1E4" w:rsidR="00E806E5" w:rsidRPr="00372DBF" w:rsidRDefault="00E806E5" w:rsidP="00B5690E">
            <w:pPr>
              <w:spacing w:after="0" w:line="276" w:lineRule="auto"/>
              <w:jc w:val="both"/>
              <w:rPr>
                <w:rFonts w:ascii="Arial" w:hAnsi="Arial" w:cs="Arial"/>
                <w:sz w:val="20"/>
                <w:szCs w:val="20"/>
              </w:rPr>
            </w:pPr>
            <w:r w:rsidRPr="00372DBF">
              <w:rPr>
                <w:rFonts w:ascii="Arial" w:hAnsi="Arial" w:cs="Arial"/>
                <w:sz w:val="20"/>
                <w:szCs w:val="20"/>
              </w:rPr>
              <w:t xml:space="preserve">- </w:t>
            </w:r>
            <w:r w:rsidR="0071130C" w:rsidRPr="00372DBF">
              <w:rPr>
                <w:rFonts w:ascii="Arial" w:hAnsi="Arial" w:cs="Arial"/>
                <w:sz w:val="20"/>
                <w:szCs w:val="20"/>
              </w:rPr>
              <w:t>Įvertinti, ar kiekviename perskirstymo etape taikomos taisyklės yra pagrįstos ir validžios, bei pateikti siūlymus dėl jų keitimo ar optimizavimo, jei reikalinga</w:t>
            </w:r>
            <w:r w:rsidR="00B5690E" w:rsidRPr="00372DBF">
              <w:rPr>
                <w:rFonts w:ascii="Arial" w:hAnsi="Arial" w:cs="Arial"/>
                <w:sz w:val="20"/>
                <w:szCs w:val="20"/>
              </w:rPr>
              <w:t>;</w:t>
            </w:r>
            <w:r w:rsidR="0071130C" w:rsidRPr="00372DBF">
              <w:rPr>
                <w:rFonts w:ascii="Arial" w:hAnsi="Arial" w:cs="Arial"/>
                <w:sz w:val="20"/>
                <w:szCs w:val="20"/>
              </w:rPr>
              <w:t xml:space="preserve"> </w:t>
            </w:r>
          </w:p>
          <w:p w14:paraId="636E905B" w14:textId="154FE615" w:rsidR="00B5690E" w:rsidRPr="00372DBF" w:rsidRDefault="0071130C" w:rsidP="00B5690E">
            <w:pPr>
              <w:spacing w:after="0" w:line="276" w:lineRule="auto"/>
              <w:jc w:val="both"/>
              <w:rPr>
                <w:rFonts w:ascii="Arial" w:hAnsi="Arial" w:cs="Arial"/>
                <w:sz w:val="20"/>
                <w:szCs w:val="20"/>
              </w:rPr>
            </w:pPr>
            <w:r w:rsidRPr="00372DBF">
              <w:rPr>
                <w:rFonts w:ascii="Arial" w:hAnsi="Arial" w:cs="Arial"/>
                <w:sz w:val="20"/>
                <w:szCs w:val="20"/>
              </w:rPr>
              <w:lastRenderedPageBreak/>
              <w:t>- Lygiagrečiai atlikti sąskaitų plano peržiūrą ir sulyginti su naujos apskaitos sistemos (</w:t>
            </w:r>
            <w:r w:rsidR="00BA38AA" w:rsidRPr="00372DBF">
              <w:rPr>
                <w:rFonts w:ascii="Arial" w:hAnsi="Arial" w:cs="Arial"/>
                <w:sz w:val="20"/>
                <w:szCs w:val="20"/>
              </w:rPr>
              <w:t>Microsoft Dynamics 365 Finance – Finance and Operations (FO)</w:t>
            </w:r>
            <w:r w:rsidRPr="00372DBF">
              <w:rPr>
                <w:rFonts w:ascii="Arial" w:hAnsi="Arial" w:cs="Arial"/>
                <w:sz w:val="20"/>
                <w:szCs w:val="20"/>
              </w:rPr>
              <w:t xml:space="preserve">) sąskaitų planu, įvertinant, ar visos sąnaudos pagal ekonominę prasmę priskiriamos tinkamiems sąnaudų kaupimo objektams; jei siūlomi nauji objektai – aprašyti, kokios sąnaudos ir pagal kokias taisykles turėtų būti jiems priskiriamos. </w:t>
            </w:r>
            <w:r w:rsidR="00B5690E" w:rsidRPr="00372DBF">
              <w:rPr>
                <w:rFonts w:ascii="Arial" w:hAnsi="Arial" w:cs="Arial"/>
                <w:sz w:val="20"/>
                <w:szCs w:val="20"/>
              </w:rPr>
              <w:br/>
            </w:r>
          </w:p>
          <w:p w14:paraId="698014CF" w14:textId="3017243F" w:rsidR="00652495" w:rsidRPr="00372DBF" w:rsidRDefault="0071130C" w:rsidP="00746303">
            <w:pPr>
              <w:spacing w:after="0" w:line="276" w:lineRule="auto"/>
              <w:jc w:val="both"/>
              <w:rPr>
                <w:rFonts w:ascii="Arial" w:hAnsi="Arial" w:cs="Arial"/>
                <w:sz w:val="20"/>
                <w:szCs w:val="20"/>
              </w:rPr>
            </w:pPr>
            <w:r w:rsidRPr="00372DBF">
              <w:rPr>
                <w:rFonts w:ascii="Arial" w:hAnsi="Arial" w:cs="Arial"/>
                <w:sz w:val="20"/>
                <w:szCs w:val="20"/>
              </w:rPr>
              <w:t xml:space="preserve">Atliktus pokyčius aprašyti </w:t>
            </w:r>
            <w:r w:rsidR="00BA38AA" w:rsidRPr="00372DBF">
              <w:rPr>
                <w:rFonts w:ascii="Arial" w:hAnsi="Arial" w:cs="Arial"/>
                <w:sz w:val="20"/>
                <w:szCs w:val="20"/>
              </w:rPr>
              <w:t xml:space="preserve">ir pateikti </w:t>
            </w:r>
            <w:r w:rsidR="007D05FF" w:rsidRPr="00372DBF">
              <w:rPr>
                <w:rFonts w:ascii="Arial" w:hAnsi="Arial" w:cs="Arial"/>
                <w:sz w:val="20"/>
                <w:szCs w:val="20"/>
              </w:rPr>
              <w:t xml:space="preserve">Pirkėjui </w:t>
            </w:r>
            <w:r w:rsidRPr="00372DBF">
              <w:rPr>
                <w:rFonts w:ascii="Arial" w:hAnsi="Arial" w:cs="Arial"/>
                <w:sz w:val="20"/>
                <w:szCs w:val="20"/>
              </w:rPr>
              <w:t>atskirame dokumente.</w:t>
            </w:r>
            <w:r w:rsidR="00652495" w:rsidRPr="00372DBF">
              <w:rPr>
                <w:rFonts w:ascii="Arial" w:hAnsi="Arial" w:cs="Arial"/>
                <w:sz w:val="20"/>
                <w:szCs w:val="20"/>
              </w:rPr>
              <w:t xml:space="preserve"> </w:t>
            </w:r>
          </w:p>
        </w:tc>
      </w:tr>
      <w:tr w:rsidR="00B5690E" w:rsidRPr="00372DBF" w14:paraId="7F9FE78A" w14:textId="2B38FA3E"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481FF3C9" w14:textId="5AB0E5FB" w:rsidR="00652495" w:rsidRPr="00372DBF" w:rsidRDefault="00652495"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0CD839F2" w14:textId="326292AE" w:rsidR="0065249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Naujo produkto integravimo į sąnaudų apskaitos modelį aprašymas</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4F2A673E" w14:textId="38CD05D6" w:rsidR="00B5690E" w:rsidRPr="00372DBF" w:rsidRDefault="00983DF7" w:rsidP="00B5690E">
            <w:pPr>
              <w:pStyle w:val="ListParagraph"/>
              <w:tabs>
                <w:tab w:val="left" w:pos="309"/>
              </w:tabs>
              <w:spacing w:after="0" w:line="276" w:lineRule="auto"/>
              <w:ind w:left="0"/>
              <w:jc w:val="both"/>
              <w:rPr>
                <w:rFonts w:ascii="Arial" w:hAnsi="Arial" w:cs="Arial"/>
                <w:sz w:val="20"/>
                <w:szCs w:val="20"/>
              </w:rPr>
            </w:pPr>
            <w:r w:rsidRPr="00372DBF">
              <w:rPr>
                <w:rFonts w:ascii="Arial" w:hAnsi="Arial" w:cs="Arial"/>
                <w:sz w:val="20"/>
                <w:szCs w:val="20"/>
              </w:rPr>
              <w:t>Tiekėjas turi parengti modelį, įskaitant naują produkto integravimo į sąnaudų apskaitos modelį aprašymą, apimantį šias veiklas ir rezultatus:</w:t>
            </w:r>
            <w:r w:rsidR="00B5690E" w:rsidRPr="00372DBF">
              <w:rPr>
                <w:rFonts w:ascii="Arial" w:hAnsi="Arial" w:cs="Arial"/>
                <w:sz w:val="20"/>
                <w:szCs w:val="20"/>
              </w:rPr>
              <w:br/>
            </w:r>
          </w:p>
          <w:p w14:paraId="06C44F92" w14:textId="6473181D"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Parengta išsami organizacijos procesų analizė ir modelio audito ataskaita, identifikuojanti, ar sąnaudų perskirstymo modelis tiksliai ir pilnai atspindi faktinę veiklą, bei nurodanti nustatytus neatitikimus</w:t>
            </w:r>
            <w:r w:rsidR="00B5690E" w:rsidRPr="00372DBF">
              <w:rPr>
                <w:rFonts w:ascii="Arial" w:hAnsi="Arial" w:cs="Arial"/>
                <w:sz w:val="20"/>
                <w:szCs w:val="20"/>
              </w:rPr>
              <w:t>;</w:t>
            </w:r>
          </w:p>
          <w:p w14:paraId="3F766DE6" w14:textId="0612F12F"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Parengtas visų paslaugų, kiekvieno sąnaudų perskirstymo etapo (5 etapai) taisyklių vertinimas su aiškiai pagrįstomis išvadomis bei konkrečiais siūlymais jų koregavimui ar optimizavimui</w:t>
            </w:r>
            <w:r w:rsidR="00B5690E" w:rsidRPr="00372DBF">
              <w:rPr>
                <w:rFonts w:ascii="Arial" w:hAnsi="Arial" w:cs="Arial"/>
                <w:sz w:val="20"/>
                <w:szCs w:val="20"/>
              </w:rPr>
              <w:t>;</w:t>
            </w:r>
          </w:p>
          <w:p w14:paraId="2F8F352A" w14:textId="713F7B85" w:rsidR="00983DF7" w:rsidRPr="00372DBF" w:rsidRDefault="00983DF7"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Identifikuoti ir dokumentuoti duomenų šaltiniai, reikalingi nešiklių apskaičiavimui, užtikrinant jų pritaikymą tiek esamiems, tiek naujai apibrėžtiems sąnaudų objektams, įskaitant paštomatų sąnaudų nukreipimą į pašto veiklos dalį</w:t>
            </w:r>
            <w:r w:rsidR="00B5690E" w:rsidRPr="00372DBF">
              <w:rPr>
                <w:rFonts w:ascii="Arial" w:hAnsi="Arial" w:cs="Arial"/>
                <w:sz w:val="20"/>
                <w:szCs w:val="20"/>
              </w:rPr>
              <w:t>;</w:t>
            </w:r>
          </w:p>
          <w:p w14:paraId="088CAE3B" w14:textId="63A51095"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Sukurt</w:t>
            </w:r>
            <w:r w:rsidR="00C45E3E" w:rsidRPr="00372DBF">
              <w:rPr>
                <w:rFonts w:ascii="Arial" w:hAnsi="Arial" w:cs="Arial"/>
                <w:sz w:val="20"/>
                <w:szCs w:val="20"/>
              </w:rPr>
              <w:t>o</w:t>
            </w:r>
            <w:r w:rsidRPr="00372DBF">
              <w:rPr>
                <w:rFonts w:ascii="Arial" w:hAnsi="Arial" w:cs="Arial"/>
                <w:sz w:val="20"/>
                <w:szCs w:val="20"/>
              </w:rPr>
              <w:t>s ir dokumentuot</w:t>
            </w:r>
            <w:r w:rsidR="00C45E3E" w:rsidRPr="00372DBF">
              <w:rPr>
                <w:rFonts w:ascii="Arial" w:hAnsi="Arial" w:cs="Arial"/>
                <w:sz w:val="20"/>
                <w:szCs w:val="20"/>
              </w:rPr>
              <w:t>o</w:t>
            </w:r>
            <w:r w:rsidRPr="00372DBF">
              <w:rPr>
                <w:rFonts w:ascii="Arial" w:hAnsi="Arial" w:cs="Arial"/>
                <w:sz w:val="20"/>
                <w:szCs w:val="20"/>
              </w:rPr>
              <w:t>s aišk</w:t>
            </w:r>
            <w:r w:rsidR="00C45E3E" w:rsidRPr="00372DBF">
              <w:rPr>
                <w:rFonts w:ascii="Arial" w:hAnsi="Arial" w:cs="Arial"/>
                <w:sz w:val="20"/>
                <w:szCs w:val="20"/>
              </w:rPr>
              <w:t>io</w:t>
            </w:r>
            <w:r w:rsidRPr="00372DBF">
              <w:rPr>
                <w:rFonts w:ascii="Arial" w:hAnsi="Arial" w:cs="Arial"/>
                <w:sz w:val="20"/>
                <w:szCs w:val="20"/>
              </w:rPr>
              <w:t>s paštomatų sąnaudų paskirstymo taisyklės, užtikrinančios nuoseklų ir pagrįstą sąnaudų priskyrimą pašto paslaugoms</w:t>
            </w:r>
            <w:r w:rsidR="00B5690E" w:rsidRPr="00372DBF">
              <w:rPr>
                <w:rFonts w:ascii="Arial" w:hAnsi="Arial" w:cs="Arial"/>
                <w:sz w:val="20"/>
                <w:szCs w:val="20"/>
              </w:rPr>
              <w:t>;</w:t>
            </w:r>
          </w:p>
          <w:p w14:paraId="2A90DE8E" w14:textId="5DA966BC"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Atliktas naujos apskaitos sistemos (FO) sąskaitų plano sulyginimas su ankstesne sistema (NAV</w:t>
            </w:r>
            <w:r w:rsidR="00BA38AA" w:rsidRPr="00372DBF">
              <w:rPr>
                <w:rFonts w:ascii="Arial" w:hAnsi="Arial" w:cs="Arial"/>
                <w:sz w:val="20"/>
                <w:szCs w:val="20"/>
              </w:rPr>
              <w:t>ISION</w:t>
            </w:r>
            <w:r w:rsidRPr="00372DBF">
              <w:rPr>
                <w:rFonts w:ascii="Arial" w:hAnsi="Arial" w:cs="Arial"/>
                <w:sz w:val="20"/>
                <w:szCs w:val="20"/>
              </w:rPr>
              <w:t>), užtikrinant pilną sąskaitų atitikimą, sąnaudų priskyrimo nuoseklumą ir apibrėžiant naujų sąnaudų kaupimo objektų taikymo taisykles</w:t>
            </w:r>
            <w:r w:rsidR="00B5690E" w:rsidRPr="00372DBF">
              <w:rPr>
                <w:rFonts w:ascii="Arial" w:hAnsi="Arial" w:cs="Arial"/>
                <w:sz w:val="20"/>
                <w:szCs w:val="20"/>
              </w:rPr>
              <w:t>;</w:t>
            </w:r>
          </w:p>
          <w:p w14:paraId="0351F6D3" w14:textId="62F76D68"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Atnaujintas ir pilnai dokumentuotas sąnaudų perskirstymo modelio aprašas, integruojantis visus pakeitimus, taisykles ir jų taikymo principus</w:t>
            </w:r>
            <w:r w:rsidR="00B5690E" w:rsidRPr="00372DBF">
              <w:rPr>
                <w:rFonts w:ascii="Arial" w:hAnsi="Arial" w:cs="Arial"/>
                <w:sz w:val="20"/>
                <w:szCs w:val="20"/>
              </w:rPr>
              <w:t>;</w:t>
            </w:r>
          </w:p>
          <w:p w14:paraId="36D656A2" w14:textId="4E6BD215" w:rsidR="0019224D" w:rsidRPr="00372DBF" w:rsidRDefault="00C45E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 xml:space="preserve">Atliktas </w:t>
            </w:r>
            <w:r w:rsidR="0019224D" w:rsidRPr="00372DBF">
              <w:rPr>
                <w:rFonts w:ascii="Arial" w:hAnsi="Arial" w:cs="Arial"/>
                <w:sz w:val="20"/>
                <w:szCs w:val="20"/>
              </w:rPr>
              <w:t>naujo produkto sąveikos su subsidijuojamomis veiklomis įvertinim</w:t>
            </w:r>
            <w:r w:rsidRPr="00372DBF">
              <w:rPr>
                <w:rFonts w:ascii="Arial" w:hAnsi="Arial" w:cs="Arial"/>
                <w:sz w:val="20"/>
                <w:szCs w:val="20"/>
              </w:rPr>
              <w:t>as</w:t>
            </w:r>
            <w:r w:rsidR="0019224D" w:rsidRPr="00372DBF">
              <w:rPr>
                <w:rFonts w:ascii="Arial" w:hAnsi="Arial" w:cs="Arial"/>
                <w:sz w:val="20"/>
                <w:szCs w:val="20"/>
              </w:rPr>
              <w:t>;</w:t>
            </w:r>
          </w:p>
          <w:p w14:paraId="42006442" w14:textId="4F2FCC98" w:rsidR="009B353E" w:rsidRPr="00372DBF" w:rsidRDefault="009B353E" w:rsidP="00B5690E">
            <w:pPr>
              <w:pStyle w:val="ListParagraph"/>
              <w:numPr>
                <w:ilvl w:val="0"/>
                <w:numId w:val="11"/>
              </w:numPr>
              <w:tabs>
                <w:tab w:val="left" w:pos="309"/>
              </w:tabs>
              <w:spacing w:after="0" w:line="276" w:lineRule="auto"/>
              <w:ind w:left="0" w:firstLine="0"/>
              <w:jc w:val="both"/>
              <w:rPr>
                <w:rFonts w:ascii="Arial" w:hAnsi="Arial" w:cs="Arial"/>
                <w:sz w:val="20"/>
                <w:szCs w:val="20"/>
              </w:rPr>
            </w:pPr>
            <w:r w:rsidRPr="00372DBF">
              <w:rPr>
                <w:rFonts w:ascii="Arial" w:hAnsi="Arial" w:cs="Arial"/>
                <w:sz w:val="20"/>
                <w:szCs w:val="20"/>
              </w:rPr>
              <w:t>Pateiktas galutinis, pakeitimus apimantis, sąnaudų perskirstymo taisyklių importo (master file) dokumentas Excelio formatu.</w:t>
            </w:r>
          </w:p>
          <w:p w14:paraId="5E33ADD0" w14:textId="75C86BCF" w:rsidR="003D0476" w:rsidRPr="00372DBF" w:rsidRDefault="00B5690E" w:rsidP="00B5690E">
            <w:pPr>
              <w:pStyle w:val="ListParagraph"/>
              <w:tabs>
                <w:tab w:val="left" w:pos="309"/>
              </w:tabs>
              <w:spacing w:after="0" w:line="276" w:lineRule="auto"/>
              <w:ind w:left="0"/>
              <w:jc w:val="both"/>
              <w:rPr>
                <w:rFonts w:ascii="Arial" w:hAnsi="Arial" w:cs="Arial"/>
                <w:sz w:val="20"/>
                <w:szCs w:val="20"/>
              </w:rPr>
            </w:pPr>
            <w:r w:rsidRPr="00372DBF">
              <w:rPr>
                <w:rFonts w:ascii="Arial" w:hAnsi="Arial" w:cs="Arial"/>
                <w:sz w:val="20"/>
                <w:szCs w:val="20"/>
              </w:rPr>
              <w:br/>
              <w:t>N</w:t>
            </w:r>
            <w:r w:rsidR="00731171" w:rsidRPr="00372DBF">
              <w:rPr>
                <w:rFonts w:ascii="Arial" w:hAnsi="Arial" w:cs="Arial"/>
                <w:sz w:val="20"/>
                <w:szCs w:val="20"/>
              </w:rPr>
              <w:t>aujo produkto integravimo modelio aprašymas</w:t>
            </w:r>
            <w:r w:rsidR="007D05FF" w:rsidRPr="00372DBF">
              <w:rPr>
                <w:rFonts w:ascii="Arial" w:hAnsi="Arial" w:cs="Arial"/>
                <w:sz w:val="20"/>
                <w:szCs w:val="20"/>
              </w:rPr>
              <w:t xml:space="preserve"> ir pateikimas</w:t>
            </w:r>
            <w:r w:rsidR="00731171" w:rsidRPr="00372DBF">
              <w:rPr>
                <w:rFonts w:ascii="Arial" w:hAnsi="Arial" w:cs="Arial"/>
                <w:sz w:val="20"/>
                <w:szCs w:val="20"/>
              </w:rPr>
              <w:t xml:space="preserve"> </w:t>
            </w:r>
            <w:r w:rsidR="007D05FF" w:rsidRPr="00372DBF">
              <w:rPr>
                <w:rFonts w:ascii="Arial" w:hAnsi="Arial" w:cs="Arial"/>
                <w:sz w:val="20"/>
                <w:szCs w:val="20"/>
              </w:rPr>
              <w:t xml:space="preserve">Pirkėjui </w:t>
            </w:r>
            <w:r w:rsidR="00731171" w:rsidRPr="00372DBF">
              <w:rPr>
                <w:rFonts w:ascii="Arial" w:hAnsi="Arial" w:cs="Arial"/>
                <w:sz w:val="20"/>
                <w:szCs w:val="20"/>
              </w:rPr>
              <w:t xml:space="preserve">– iki </w:t>
            </w:r>
            <w:r w:rsidR="00731171" w:rsidRPr="00746303">
              <w:rPr>
                <w:rFonts w:ascii="Arial" w:hAnsi="Arial" w:cs="Arial"/>
                <w:sz w:val="20"/>
                <w:szCs w:val="20"/>
                <w:highlight w:val="lightGray"/>
              </w:rPr>
              <w:t>2026-07-26</w:t>
            </w:r>
            <w:r w:rsidR="00731171" w:rsidRPr="00372DBF">
              <w:rPr>
                <w:rFonts w:ascii="Arial" w:hAnsi="Arial" w:cs="Arial"/>
                <w:sz w:val="20"/>
                <w:szCs w:val="20"/>
              </w:rPr>
              <w:t>.</w:t>
            </w:r>
          </w:p>
        </w:tc>
      </w:tr>
      <w:tr w:rsidR="00B5690E" w:rsidRPr="00372DBF" w14:paraId="4A172D2C" w14:textId="3E960472"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09B71821" w14:textId="77777777" w:rsidR="00652495" w:rsidRPr="00372DBF" w:rsidRDefault="00652495"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50256A93" w14:textId="28B50F6E" w:rsidR="0065249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Alternatyvių sąnaudų ir investicijų paskirstymo modelių parengimas</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631C7A82" w14:textId="77777777" w:rsidR="00E806E5" w:rsidRPr="00372DBF" w:rsidRDefault="00E806E5" w:rsidP="00017726">
            <w:pPr>
              <w:spacing w:after="0" w:line="240" w:lineRule="auto"/>
              <w:jc w:val="both"/>
              <w:rPr>
                <w:rFonts w:ascii="Arial" w:hAnsi="Arial" w:cs="Arial"/>
                <w:sz w:val="20"/>
                <w:szCs w:val="20"/>
              </w:rPr>
            </w:pPr>
            <w:r w:rsidRPr="00372DBF">
              <w:rPr>
                <w:rFonts w:ascii="Arial" w:hAnsi="Arial" w:cs="Arial"/>
                <w:sz w:val="20"/>
                <w:szCs w:val="20"/>
              </w:rPr>
              <w:t xml:space="preserve">Tiekėjas turi parengti ne mažiau kaip 2 alternatyvius sąnaudų ir investicijų paskirstymo modelius, kurie apimtų: </w:t>
            </w:r>
          </w:p>
          <w:p w14:paraId="2787F395" w14:textId="77777777" w:rsidR="00E806E5" w:rsidRPr="00372DBF" w:rsidRDefault="00E806E5" w:rsidP="00017726">
            <w:pPr>
              <w:spacing w:after="0" w:line="240" w:lineRule="auto"/>
              <w:jc w:val="both"/>
              <w:rPr>
                <w:rFonts w:ascii="Arial" w:hAnsi="Arial" w:cs="Arial"/>
                <w:sz w:val="20"/>
                <w:szCs w:val="20"/>
              </w:rPr>
            </w:pPr>
          </w:p>
          <w:p w14:paraId="68B898E8" w14:textId="383047D3" w:rsidR="00E806E5" w:rsidRPr="00372DBF" w:rsidRDefault="00017726" w:rsidP="00017726">
            <w:pPr>
              <w:pStyle w:val="ListParagraph"/>
              <w:numPr>
                <w:ilvl w:val="0"/>
                <w:numId w:val="11"/>
              </w:numPr>
              <w:spacing w:after="0" w:line="240" w:lineRule="auto"/>
              <w:ind w:left="0"/>
              <w:jc w:val="both"/>
              <w:rPr>
                <w:rFonts w:ascii="Arial" w:hAnsi="Arial" w:cs="Arial"/>
                <w:sz w:val="20"/>
                <w:szCs w:val="20"/>
              </w:rPr>
            </w:pPr>
            <w:r w:rsidRPr="00372DBF">
              <w:rPr>
                <w:rFonts w:ascii="Arial" w:hAnsi="Arial" w:cs="Arial"/>
                <w:sz w:val="20"/>
                <w:szCs w:val="20"/>
              </w:rPr>
              <w:t>- B</w:t>
            </w:r>
            <w:r w:rsidR="00E806E5" w:rsidRPr="00372DBF">
              <w:rPr>
                <w:rFonts w:ascii="Arial" w:hAnsi="Arial" w:cs="Arial"/>
                <w:sz w:val="20"/>
                <w:szCs w:val="20"/>
              </w:rPr>
              <w:t>endrųjų sąnaudų paskirstymo principų papildymą;</w:t>
            </w:r>
          </w:p>
          <w:p w14:paraId="183D7D26" w14:textId="6D0EF42D" w:rsidR="00E806E5" w:rsidRPr="00372DBF" w:rsidRDefault="00017726" w:rsidP="00017726">
            <w:pPr>
              <w:pStyle w:val="ListParagraph"/>
              <w:numPr>
                <w:ilvl w:val="0"/>
                <w:numId w:val="11"/>
              </w:numPr>
              <w:spacing w:after="0" w:line="240" w:lineRule="auto"/>
              <w:ind w:left="0"/>
              <w:jc w:val="both"/>
              <w:rPr>
                <w:rFonts w:ascii="Arial" w:hAnsi="Arial" w:cs="Arial"/>
                <w:sz w:val="20"/>
                <w:szCs w:val="20"/>
              </w:rPr>
            </w:pPr>
            <w:r w:rsidRPr="00372DBF">
              <w:rPr>
                <w:rFonts w:ascii="Arial" w:hAnsi="Arial" w:cs="Arial"/>
                <w:sz w:val="20"/>
                <w:szCs w:val="20"/>
              </w:rPr>
              <w:t>- N</w:t>
            </w:r>
            <w:r w:rsidR="00E806E5" w:rsidRPr="00372DBF">
              <w:rPr>
                <w:rFonts w:ascii="Arial" w:hAnsi="Arial" w:cs="Arial"/>
                <w:sz w:val="20"/>
                <w:szCs w:val="20"/>
              </w:rPr>
              <w:t>aujų sąnaudų paskirstymo kriterijų ir jų taikymo logikos aprašymą;</w:t>
            </w:r>
          </w:p>
          <w:p w14:paraId="3D306DE8" w14:textId="5758C0F9" w:rsidR="00731171" w:rsidRPr="00372DBF" w:rsidRDefault="00017726" w:rsidP="00017726">
            <w:pPr>
              <w:pStyle w:val="ListParagraph"/>
              <w:numPr>
                <w:ilvl w:val="0"/>
                <w:numId w:val="11"/>
              </w:numPr>
              <w:spacing w:after="0" w:line="240" w:lineRule="auto"/>
              <w:ind w:left="0"/>
              <w:jc w:val="both"/>
              <w:rPr>
                <w:rFonts w:ascii="Arial" w:hAnsi="Arial" w:cs="Arial"/>
                <w:sz w:val="20"/>
                <w:szCs w:val="20"/>
              </w:rPr>
            </w:pPr>
            <w:r w:rsidRPr="00372DBF">
              <w:rPr>
                <w:rFonts w:ascii="Arial" w:hAnsi="Arial" w:cs="Arial"/>
                <w:sz w:val="20"/>
                <w:szCs w:val="20"/>
              </w:rPr>
              <w:t>- A</w:t>
            </w:r>
            <w:r w:rsidR="00E806E5" w:rsidRPr="00372DBF">
              <w:rPr>
                <w:rFonts w:ascii="Arial" w:hAnsi="Arial" w:cs="Arial"/>
                <w:sz w:val="20"/>
                <w:szCs w:val="20"/>
              </w:rPr>
              <w:t>iškų paskirstymo taisyklių ir metodikos aprašymą (nurodant skaičiavimo principus, o ne tik skaičiavimo įrankius)</w:t>
            </w:r>
            <w:r w:rsidR="00731171" w:rsidRPr="00372DBF">
              <w:rPr>
                <w:rFonts w:ascii="Arial" w:hAnsi="Arial" w:cs="Arial"/>
                <w:sz w:val="20"/>
                <w:szCs w:val="20"/>
              </w:rPr>
              <w:t>;</w:t>
            </w:r>
          </w:p>
          <w:p w14:paraId="46767945" w14:textId="70A74929" w:rsidR="002D460B" w:rsidRPr="00372DBF" w:rsidRDefault="00017726" w:rsidP="00B5690E">
            <w:pPr>
              <w:pStyle w:val="ListParagraph"/>
              <w:numPr>
                <w:ilvl w:val="0"/>
                <w:numId w:val="11"/>
              </w:numPr>
              <w:spacing w:after="0" w:line="240" w:lineRule="auto"/>
              <w:ind w:left="0"/>
              <w:jc w:val="both"/>
              <w:rPr>
                <w:rFonts w:ascii="Arial" w:hAnsi="Arial" w:cs="Arial"/>
                <w:sz w:val="20"/>
                <w:szCs w:val="20"/>
              </w:rPr>
            </w:pPr>
            <w:r w:rsidRPr="00372DBF">
              <w:rPr>
                <w:rFonts w:ascii="Arial" w:hAnsi="Arial" w:cs="Arial"/>
                <w:sz w:val="20"/>
                <w:szCs w:val="20"/>
              </w:rPr>
              <w:br/>
              <w:t>A</w:t>
            </w:r>
            <w:r w:rsidR="00731171" w:rsidRPr="00372DBF">
              <w:rPr>
                <w:rFonts w:ascii="Arial" w:hAnsi="Arial" w:cs="Arial"/>
                <w:sz w:val="20"/>
                <w:szCs w:val="20"/>
              </w:rPr>
              <w:t xml:space="preserve">lternatyvių modelių parengimas </w:t>
            </w:r>
            <w:r w:rsidR="007D05FF" w:rsidRPr="00372DBF">
              <w:rPr>
                <w:rFonts w:ascii="Arial" w:hAnsi="Arial" w:cs="Arial"/>
                <w:sz w:val="20"/>
                <w:szCs w:val="20"/>
              </w:rPr>
              <w:t>ir pateikimas Pirkėjui</w:t>
            </w:r>
            <w:r w:rsidR="00731171" w:rsidRPr="00372DBF">
              <w:rPr>
                <w:rFonts w:ascii="Arial" w:hAnsi="Arial" w:cs="Arial"/>
                <w:sz w:val="20"/>
                <w:szCs w:val="20"/>
              </w:rPr>
              <w:t xml:space="preserve">– iki </w:t>
            </w:r>
            <w:r w:rsidR="00731171" w:rsidRPr="00746303">
              <w:rPr>
                <w:rFonts w:ascii="Arial" w:hAnsi="Arial" w:cs="Arial"/>
                <w:sz w:val="20"/>
                <w:szCs w:val="20"/>
                <w:highlight w:val="lightGray"/>
              </w:rPr>
              <w:t>2026-08-16</w:t>
            </w:r>
            <w:r w:rsidR="00746303">
              <w:rPr>
                <w:rFonts w:ascii="Arial" w:hAnsi="Arial" w:cs="Arial"/>
                <w:sz w:val="20"/>
                <w:szCs w:val="20"/>
              </w:rPr>
              <w:t>.</w:t>
            </w:r>
          </w:p>
        </w:tc>
      </w:tr>
      <w:tr w:rsidR="00B5690E" w:rsidRPr="00372DBF" w14:paraId="7635C65A" w14:textId="77777777"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4E14537C" w14:textId="77777777" w:rsidR="00E806E5" w:rsidRPr="00372DBF" w:rsidRDefault="00E806E5"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7CD39D4D" w14:textId="5F50EF9B" w:rsidR="00E806E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Alternatyvių</w:t>
            </w:r>
            <w:r w:rsidR="00180F87" w:rsidRPr="00372DBF">
              <w:rPr>
                <w:rFonts w:ascii="Arial" w:hAnsi="Arial" w:cs="Arial"/>
                <w:sz w:val="20"/>
                <w:szCs w:val="20"/>
              </w:rPr>
              <w:t xml:space="preserve"> </w:t>
            </w:r>
            <w:r w:rsidRPr="00372DBF">
              <w:rPr>
                <w:rFonts w:ascii="Arial" w:hAnsi="Arial" w:cs="Arial"/>
                <w:sz w:val="20"/>
                <w:szCs w:val="20"/>
              </w:rPr>
              <w:t>modelių poveikio vertinimas</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041F5B48" w14:textId="77777777" w:rsidR="00E806E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Tiekėjas turi atlikti parengtų modelių finansinio ir reguliacinio poveikio vertinimą, įskaitant:</w:t>
            </w:r>
          </w:p>
          <w:p w14:paraId="711E8058" w14:textId="77777777" w:rsidR="00E806E5" w:rsidRPr="00372DBF" w:rsidRDefault="00E806E5" w:rsidP="00B5690E">
            <w:pPr>
              <w:spacing w:after="0" w:line="240" w:lineRule="auto"/>
              <w:jc w:val="both"/>
              <w:rPr>
                <w:rFonts w:ascii="Arial" w:hAnsi="Arial" w:cs="Arial"/>
                <w:sz w:val="20"/>
                <w:szCs w:val="20"/>
              </w:rPr>
            </w:pPr>
          </w:p>
          <w:p w14:paraId="3FD17F6E" w14:textId="128C7837" w:rsidR="00E806E5"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t>- Į</w:t>
            </w:r>
            <w:r w:rsidR="00E806E5" w:rsidRPr="00372DBF">
              <w:rPr>
                <w:rFonts w:ascii="Arial" w:hAnsi="Arial" w:cs="Arial"/>
                <w:sz w:val="20"/>
                <w:szCs w:val="20"/>
              </w:rPr>
              <w:t>vertinimą, ar siūlomi modeliai nesudaro prielaidų kryžminiam subsidijavimui;</w:t>
            </w:r>
          </w:p>
          <w:p w14:paraId="2AEAD5B7" w14:textId="4260B1A9" w:rsidR="00731171"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t>- P</w:t>
            </w:r>
            <w:r w:rsidR="00E806E5" w:rsidRPr="00372DBF">
              <w:rPr>
                <w:rFonts w:ascii="Arial" w:hAnsi="Arial" w:cs="Arial"/>
                <w:sz w:val="20"/>
                <w:szCs w:val="20"/>
              </w:rPr>
              <w:t xml:space="preserve">oveikio UPP grynosioms sąnaudoms </w:t>
            </w:r>
            <w:r w:rsidR="00E806E5" w:rsidRPr="00372DBF">
              <w:rPr>
                <w:rFonts w:ascii="Arial" w:hAnsi="Arial" w:cs="Arial"/>
                <w:b/>
                <w:bCs/>
                <w:sz w:val="20"/>
                <w:szCs w:val="20"/>
              </w:rPr>
              <w:t>(kompensacijai)</w:t>
            </w:r>
            <w:r w:rsidR="00E806E5" w:rsidRPr="00372DBF">
              <w:rPr>
                <w:rFonts w:ascii="Arial" w:hAnsi="Arial" w:cs="Arial"/>
                <w:sz w:val="20"/>
                <w:szCs w:val="20"/>
              </w:rPr>
              <w:t xml:space="preserve"> analizę</w:t>
            </w:r>
            <w:r w:rsidR="00731171" w:rsidRPr="00372DBF">
              <w:rPr>
                <w:rFonts w:ascii="Arial" w:hAnsi="Arial" w:cs="Arial"/>
                <w:sz w:val="20"/>
                <w:szCs w:val="20"/>
              </w:rPr>
              <w:t>.</w:t>
            </w:r>
          </w:p>
          <w:p w14:paraId="5D468A55" w14:textId="5CAE951E" w:rsidR="00E806E5"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br/>
              <w:t>A</w:t>
            </w:r>
            <w:r w:rsidR="00731171" w:rsidRPr="00372DBF">
              <w:rPr>
                <w:rFonts w:ascii="Arial" w:hAnsi="Arial" w:cs="Arial"/>
                <w:sz w:val="20"/>
                <w:szCs w:val="20"/>
              </w:rPr>
              <w:t xml:space="preserve">lternatyvų poveikio vertinimas </w:t>
            </w:r>
            <w:r w:rsidR="007D05FF" w:rsidRPr="00372DBF">
              <w:rPr>
                <w:rFonts w:ascii="Arial" w:hAnsi="Arial" w:cs="Arial"/>
                <w:sz w:val="20"/>
                <w:szCs w:val="20"/>
              </w:rPr>
              <w:t xml:space="preserve">ir pateikimas Pirkėjui </w:t>
            </w:r>
            <w:r w:rsidR="00731171" w:rsidRPr="00372DBF">
              <w:rPr>
                <w:rFonts w:ascii="Arial" w:hAnsi="Arial" w:cs="Arial"/>
                <w:sz w:val="20"/>
                <w:szCs w:val="20"/>
              </w:rPr>
              <w:t xml:space="preserve">– iki </w:t>
            </w:r>
            <w:r w:rsidR="00731171" w:rsidRPr="00746303">
              <w:rPr>
                <w:rFonts w:ascii="Arial" w:hAnsi="Arial" w:cs="Arial"/>
                <w:sz w:val="20"/>
                <w:szCs w:val="20"/>
                <w:highlight w:val="lightGray"/>
              </w:rPr>
              <w:t>2026-08-30</w:t>
            </w:r>
            <w:r w:rsidR="00746303">
              <w:rPr>
                <w:rFonts w:ascii="Arial" w:hAnsi="Arial" w:cs="Arial"/>
                <w:sz w:val="20"/>
                <w:szCs w:val="20"/>
              </w:rPr>
              <w:t>.</w:t>
            </w:r>
          </w:p>
        </w:tc>
      </w:tr>
      <w:tr w:rsidR="00B5690E" w:rsidRPr="00372DBF" w14:paraId="12EA9713" w14:textId="77777777"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27EC9678" w14:textId="77777777" w:rsidR="00E806E5" w:rsidRPr="00372DBF" w:rsidRDefault="00E806E5"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3A553490" w14:textId="1B04DFAE" w:rsidR="00E806E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Modelio validavimas</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1CE8CDEC" w14:textId="77777777" w:rsidR="00E806E5" w:rsidRPr="00372DBF" w:rsidRDefault="00E806E5" w:rsidP="00B5690E">
            <w:pPr>
              <w:spacing w:after="0" w:line="240" w:lineRule="auto"/>
              <w:jc w:val="both"/>
              <w:rPr>
                <w:rFonts w:ascii="Arial" w:hAnsi="Arial" w:cs="Arial"/>
                <w:sz w:val="20"/>
                <w:szCs w:val="20"/>
              </w:rPr>
            </w:pPr>
            <w:r w:rsidRPr="00372DBF">
              <w:rPr>
                <w:rFonts w:ascii="Arial" w:hAnsi="Arial" w:cs="Arial"/>
                <w:sz w:val="20"/>
                <w:szCs w:val="20"/>
              </w:rPr>
              <w:t>Tiekėjas turi atlikti papildyto sąnaudų paskirstymo proceso patikrinimą, apimantį:</w:t>
            </w:r>
          </w:p>
          <w:p w14:paraId="4373ED13" w14:textId="509607B1" w:rsidR="00E806E5"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br/>
              <w:t>- S</w:t>
            </w:r>
            <w:r w:rsidR="00E806E5" w:rsidRPr="00372DBF">
              <w:rPr>
                <w:rFonts w:ascii="Arial" w:hAnsi="Arial" w:cs="Arial"/>
                <w:sz w:val="20"/>
                <w:szCs w:val="20"/>
              </w:rPr>
              <w:t>kaičiavimų atsekamumo patikrinimą;</w:t>
            </w:r>
          </w:p>
          <w:p w14:paraId="7772236E" w14:textId="7053D897" w:rsidR="00E806E5"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t>- S</w:t>
            </w:r>
            <w:r w:rsidR="0031324B" w:rsidRPr="00372DBF">
              <w:rPr>
                <w:rFonts w:ascii="Arial" w:hAnsi="Arial" w:cs="Arial"/>
                <w:sz w:val="20"/>
                <w:szCs w:val="20"/>
              </w:rPr>
              <w:t>ąnaudų paskirstymo principų validavimą;</w:t>
            </w:r>
          </w:p>
          <w:p w14:paraId="5292380C" w14:textId="7F193A60" w:rsidR="00731171"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t>- R</w:t>
            </w:r>
            <w:r w:rsidR="0031324B" w:rsidRPr="00372DBF">
              <w:rPr>
                <w:rFonts w:ascii="Arial" w:hAnsi="Arial" w:cs="Arial"/>
                <w:sz w:val="20"/>
                <w:szCs w:val="20"/>
              </w:rPr>
              <w:t>eguliacinių reikalavimų atitikties patikrinimą</w:t>
            </w:r>
            <w:r w:rsidR="00731171" w:rsidRPr="00372DBF">
              <w:rPr>
                <w:rFonts w:ascii="Arial" w:hAnsi="Arial" w:cs="Arial"/>
                <w:sz w:val="20"/>
                <w:szCs w:val="20"/>
              </w:rPr>
              <w:t>;</w:t>
            </w:r>
          </w:p>
          <w:p w14:paraId="71CE5047" w14:textId="309B8DF8" w:rsidR="0031324B"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br/>
            </w:r>
            <w:r w:rsidR="00731171" w:rsidRPr="00372DBF">
              <w:rPr>
                <w:rFonts w:ascii="Arial" w:hAnsi="Arial" w:cs="Arial"/>
                <w:sz w:val="20"/>
                <w:szCs w:val="20"/>
              </w:rPr>
              <w:t>Modelio validavimas</w:t>
            </w:r>
            <w:r w:rsidR="007D05FF" w:rsidRPr="00372DBF">
              <w:rPr>
                <w:rFonts w:ascii="Arial" w:hAnsi="Arial" w:cs="Arial"/>
                <w:sz w:val="20"/>
                <w:szCs w:val="20"/>
              </w:rPr>
              <w:t xml:space="preserve"> ir pateikimas Pirkėjui</w:t>
            </w:r>
            <w:r w:rsidR="00731171" w:rsidRPr="00372DBF">
              <w:rPr>
                <w:rFonts w:ascii="Arial" w:hAnsi="Arial" w:cs="Arial"/>
                <w:sz w:val="20"/>
                <w:szCs w:val="20"/>
              </w:rPr>
              <w:t xml:space="preserve"> – iki </w:t>
            </w:r>
            <w:r w:rsidR="00731171" w:rsidRPr="00746303">
              <w:rPr>
                <w:rFonts w:ascii="Arial" w:hAnsi="Arial" w:cs="Arial"/>
                <w:sz w:val="20"/>
                <w:szCs w:val="20"/>
                <w:highlight w:val="lightGray"/>
              </w:rPr>
              <w:t>2026-09-10</w:t>
            </w:r>
            <w:r w:rsidR="00746303">
              <w:rPr>
                <w:rFonts w:ascii="Arial" w:hAnsi="Arial" w:cs="Arial"/>
                <w:sz w:val="20"/>
                <w:szCs w:val="20"/>
              </w:rPr>
              <w:t>.</w:t>
            </w:r>
          </w:p>
        </w:tc>
      </w:tr>
      <w:tr w:rsidR="00B5690E" w:rsidRPr="00372DBF" w14:paraId="53B67EDA" w14:textId="77777777"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3B051A52" w14:textId="77777777" w:rsidR="0031324B" w:rsidRPr="00372DBF" w:rsidRDefault="0031324B"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4DCF9F85" w14:textId="693FA04E" w:rsidR="0031324B" w:rsidRPr="00372DBF" w:rsidRDefault="0031324B" w:rsidP="00B5690E">
            <w:pPr>
              <w:spacing w:after="0" w:line="240" w:lineRule="auto"/>
              <w:jc w:val="both"/>
              <w:rPr>
                <w:rFonts w:ascii="Arial" w:hAnsi="Arial" w:cs="Arial"/>
                <w:sz w:val="20"/>
                <w:szCs w:val="20"/>
              </w:rPr>
            </w:pPr>
            <w:r w:rsidRPr="00372DBF">
              <w:rPr>
                <w:rFonts w:ascii="Arial" w:hAnsi="Arial" w:cs="Arial"/>
                <w:sz w:val="20"/>
                <w:szCs w:val="20"/>
              </w:rPr>
              <w:t>Galutiniai rezultatai</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43974D8D" w14:textId="66166E52" w:rsidR="0031324B" w:rsidRPr="00372DBF" w:rsidRDefault="0031324B" w:rsidP="00017726">
            <w:pPr>
              <w:spacing w:after="0" w:line="276" w:lineRule="auto"/>
              <w:jc w:val="both"/>
              <w:rPr>
                <w:rFonts w:ascii="Arial" w:hAnsi="Arial" w:cs="Arial"/>
                <w:sz w:val="20"/>
                <w:szCs w:val="20"/>
              </w:rPr>
            </w:pPr>
            <w:r w:rsidRPr="00372DBF">
              <w:rPr>
                <w:rFonts w:ascii="Arial" w:hAnsi="Arial" w:cs="Arial"/>
                <w:sz w:val="20"/>
                <w:szCs w:val="20"/>
              </w:rPr>
              <w:t xml:space="preserve">Tiekėjas </w:t>
            </w:r>
            <w:r w:rsidR="00731171" w:rsidRPr="00372DBF">
              <w:rPr>
                <w:rFonts w:ascii="Arial" w:hAnsi="Arial" w:cs="Arial"/>
                <w:sz w:val="20"/>
                <w:szCs w:val="20"/>
              </w:rPr>
              <w:t xml:space="preserve">iki </w:t>
            </w:r>
            <w:r w:rsidR="00731171" w:rsidRPr="00746303">
              <w:rPr>
                <w:rFonts w:ascii="Arial" w:hAnsi="Arial" w:cs="Arial"/>
                <w:sz w:val="20"/>
                <w:szCs w:val="20"/>
                <w:highlight w:val="lightGray"/>
              </w:rPr>
              <w:t>2026 m. rugsėjo 30 dienos</w:t>
            </w:r>
            <w:r w:rsidR="00731171" w:rsidRPr="00372DBF">
              <w:rPr>
                <w:rFonts w:ascii="Arial" w:hAnsi="Arial" w:cs="Arial"/>
                <w:sz w:val="20"/>
                <w:szCs w:val="20"/>
              </w:rPr>
              <w:t xml:space="preserve"> </w:t>
            </w:r>
            <w:r w:rsidRPr="00372DBF">
              <w:rPr>
                <w:rFonts w:ascii="Arial" w:hAnsi="Arial" w:cs="Arial"/>
                <w:sz w:val="20"/>
                <w:szCs w:val="20"/>
              </w:rPr>
              <w:t xml:space="preserve">turi </w:t>
            </w:r>
            <w:r w:rsidR="00746303">
              <w:rPr>
                <w:rFonts w:ascii="Arial" w:hAnsi="Arial" w:cs="Arial"/>
                <w:sz w:val="20"/>
                <w:szCs w:val="20"/>
              </w:rPr>
              <w:t xml:space="preserve">Pirkėjui </w:t>
            </w:r>
            <w:r w:rsidRPr="00372DBF">
              <w:rPr>
                <w:rFonts w:ascii="Arial" w:hAnsi="Arial" w:cs="Arial"/>
                <w:sz w:val="20"/>
                <w:szCs w:val="20"/>
              </w:rPr>
              <w:t>pateikti:</w:t>
            </w:r>
          </w:p>
          <w:p w14:paraId="412EB959" w14:textId="5B8217D8" w:rsidR="0031324B"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br/>
              <w:t>-T</w:t>
            </w:r>
            <w:r w:rsidR="0031324B" w:rsidRPr="00372DBF">
              <w:rPr>
                <w:rFonts w:ascii="Arial" w:hAnsi="Arial" w:cs="Arial"/>
                <w:sz w:val="20"/>
                <w:szCs w:val="20"/>
              </w:rPr>
              <w:t>eorinį galimų alternatyvų aprašymą (pvz., variantai A, B ir C);</w:t>
            </w:r>
          </w:p>
          <w:p w14:paraId="26E85849" w14:textId="5DDB65FC" w:rsidR="0031324B"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lastRenderedPageBreak/>
              <w:t>- D</w:t>
            </w:r>
            <w:r w:rsidR="0031324B" w:rsidRPr="00372DBF">
              <w:rPr>
                <w:rFonts w:ascii="Arial" w:hAnsi="Arial" w:cs="Arial"/>
                <w:sz w:val="20"/>
                <w:szCs w:val="20"/>
              </w:rPr>
              <w:t>etalius skaičiavimus ir pagrindimo medžiagą;</w:t>
            </w:r>
          </w:p>
          <w:p w14:paraId="5D9B62EE" w14:textId="7422151E" w:rsidR="0031324B" w:rsidRPr="00372DBF" w:rsidRDefault="00017726" w:rsidP="00017726">
            <w:pPr>
              <w:pStyle w:val="ListParagraph"/>
              <w:numPr>
                <w:ilvl w:val="0"/>
                <w:numId w:val="11"/>
              </w:numPr>
              <w:spacing w:after="0" w:line="276" w:lineRule="auto"/>
              <w:ind w:left="0"/>
              <w:jc w:val="both"/>
              <w:rPr>
                <w:rFonts w:ascii="Arial" w:hAnsi="Arial" w:cs="Arial"/>
                <w:sz w:val="20"/>
                <w:szCs w:val="20"/>
              </w:rPr>
            </w:pPr>
            <w:r w:rsidRPr="00372DBF">
              <w:rPr>
                <w:rFonts w:ascii="Arial" w:hAnsi="Arial" w:cs="Arial"/>
                <w:sz w:val="20"/>
                <w:szCs w:val="20"/>
              </w:rPr>
              <w:t>- Į</w:t>
            </w:r>
            <w:r w:rsidR="0031324B" w:rsidRPr="00372DBF">
              <w:rPr>
                <w:rFonts w:ascii="Arial" w:hAnsi="Arial" w:cs="Arial"/>
                <w:sz w:val="20"/>
                <w:szCs w:val="20"/>
              </w:rPr>
              <w:t>žvalgas/rekomendaciją dėl tinkamiausio modelio taikymo</w:t>
            </w:r>
            <w:r w:rsidR="007564A5" w:rsidRPr="00372DBF">
              <w:rPr>
                <w:rFonts w:ascii="Arial" w:hAnsi="Arial" w:cs="Arial"/>
                <w:sz w:val="20"/>
                <w:szCs w:val="20"/>
              </w:rPr>
              <w:t>;</w:t>
            </w:r>
          </w:p>
          <w:p w14:paraId="31278217" w14:textId="0C5CB5EE" w:rsidR="007564A5" w:rsidRPr="00372DBF" w:rsidRDefault="00017726" w:rsidP="00746303">
            <w:pPr>
              <w:pStyle w:val="ListParagraph"/>
              <w:numPr>
                <w:ilvl w:val="0"/>
                <w:numId w:val="11"/>
              </w:numPr>
              <w:spacing w:after="0" w:line="276" w:lineRule="auto"/>
              <w:ind w:left="0"/>
              <w:rPr>
                <w:rFonts w:ascii="Arial" w:hAnsi="Arial" w:cs="Arial"/>
                <w:sz w:val="20"/>
                <w:szCs w:val="20"/>
              </w:rPr>
            </w:pPr>
            <w:r w:rsidRPr="00372DBF">
              <w:rPr>
                <w:rFonts w:ascii="Arial" w:hAnsi="Arial" w:cs="Arial"/>
                <w:sz w:val="20"/>
                <w:szCs w:val="20"/>
              </w:rPr>
              <w:t>- Atitiktį teisės aktui</w:t>
            </w:r>
            <w:r w:rsidR="001C0064" w:rsidRPr="00372DBF">
              <w:rPr>
                <w:rFonts w:ascii="Arial" w:hAnsi="Arial" w:cs="Arial"/>
                <w:sz w:val="20"/>
                <w:szCs w:val="20"/>
              </w:rPr>
              <w:t xml:space="preserve">: </w:t>
            </w:r>
            <w:r w:rsidR="007D05FF" w:rsidRPr="00372DBF">
              <w:rPr>
                <w:rFonts w:ascii="Arial" w:hAnsi="Arial" w:cs="Arial"/>
                <w:sz w:val="20"/>
                <w:szCs w:val="20"/>
              </w:rPr>
              <w:t>2025 m. kovo 20 d. įsakymo Nr. 3-112 „Dėl universaliosios pašto paslaugos teikimo reikalavimų aprašo patvirtinimo“</w:t>
            </w:r>
            <w:r w:rsidR="00746303">
              <w:rPr>
                <w:rStyle w:val="FootnoteReference"/>
                <w:rFonts w:ascii="Arial" w:hAnsi="Arial" w:cs="Arial"/>
                <w:sz w:val="20"/>
                <w:szCs w:val="20"/>
              </w:rPr>
              <w:footnoteReference w:id="1"/>
            </w:r>
            <w:r w:rsidR="007D05FF" w:rsidRPr="00372DBF">
              <w:rPr>
                <w:rFonts w:ascii="Arial" w:hAnsi="Arial" w:cs="Arial"/>
                <w:sz w:val="20"/>
                <w:szCs w:val="20"/>
              </w:rPr>
              <w:t xml:space="preserve"> patvirtintus reikalavimus</w:t>
            </w:r>
            <w:r w:rsidR="00746303">
              <w:rPr>
                <w:rFonts w:ascii="Arial" w:hAnsi="Arial" w:cs="Arial"/>
                <w:sz w:val="20"/>
                <w:szCs w:val="20"/>
              </w:rPr>
              <w:t>.</w:t>
            </w:r>
          </w:p>
        </w:tc>
      </w:tr>
      <w:tr w:rsidR="00B5690E" w:rsidRPr="00372DBF" w14:paraId="155A8D90" w14:textId="77777777" w:rsidTr="00746303">
        <w:trPr>
          <w:trHeight w:val="680"/>
          <w:tblHead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39D66A0A" w14:textId="77777777" w:rsidR="00211BF7" w:rsidRPr="00372DBF" w:rsidRDefault="00211BF7" w:rsidP="00B5690E">
            <w:pPr>
              <w:pStyle w:val="ListParagraph"/>
              <w:numPr>
                <w:ilvl w:val="0"/>
                <w:numId w:val="13"/>
              </w:numPr>
              <w:ind w:left="0"/>
              <w:jc w:val="right"/>
              <w:rPr>
                <w:rFonts w:ascii="Arial" w:hAnsi="Arial" w:cs="Arial"/>
                <w:color w:val="000000"/>
                <w:sz w:val="20"/>
                <w:szCs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71AED8FF" w14:textId="780DE74B" w:rsidR="00211BF7" w:rsidRPr="00372DBF" w:rsidRDefault="00211BF7" w:rsidP="00B5690E">
            <w:pPr>
              <w:spacing w:after="0" w:line="240" w:lineRule="auto"/>
              <w:jc w:val="both"/>
              <w:rPr>
                <w:rFonts w:ascii="Arial" w:hAnsi="Arial" w:cs="Arial"/>
                <w:sz w:val="20"/>
                <w:szCs w:val="20"/>
              </w:rPr>
            </w:pPr>
            <w:r w:rsidRPr="00372DBF">
              <w:rPr>
                <w:rFonts w:ascii="Arial" w:hAnsi="Arial" w:cs="Arial"/>
                <w:sz w:val="20"/>
                <w:szCs w:val="20"/>
              </w:rPr>
              <w:t>Parengtų sprendimų pristatymas ir pagrindimas suinteresuotoms institucijoms</w:t>
            </w:r>
          </w:p>
        </w:tc>
        <w:tc>
          <w:tcPr>
            <w:tcW w:w="3972" w:type="pct"/>
            <w:tcBorders>
              <w:top w:val="single" w:sz="4" w:space="0" w:color="auto"/>
              <w:left w:val="single" w:sz="4" w:space="0" w:color="auto"/>
              <w:bottom w:val="single" w:sz="4" w:space="0" w:color="auto"/>
              <w:right w:val="single" w:sz="4" w:space="0" w:color="auto"/>
            </w:tcBorders>
            <w:shd w:val="clear" w:color="auto" w:fill="FFFFFF"/>
            <w:vAlign w:val="center"/>
          </w:tcPr>
          <w:p w14:paraId="5BC7A6E5" w14:textId="5DEF4598" w:rsidR="00211BF7" w:rsidRPr="00372DBF" w:rsidRDefault="00211BF7" w:rsidP="00B5690E">
            <w:pPr>
              <w:spacing w:after="0" w:line="240" w:lineRule="auto"/>
              <w:jc w:val="both"/>
              <w:rPr>
                <w:rFonts w:ascii="Arial" w:hAnsi="Arial" w:cs="Arial"/>
                <w:sz w:val="20"/>
                <w:szCs w:val="20"/>
              </w:rPr>
            </w:pPr>
            <w:r w:rsidRPr="00372DBF">
              <w:rPr>
                <w:rFonts w:ascii="Arial" w:hAnsi="Arial" w:cs="Arial"/>
                <w:sz w:val="20"/>
                <w:szCs w:val="20"/>
              </w:rPr>
              <w:t>Tiekėjas, užsakovo prašymu, turi dalyvauti pristatant parengtus modelius ir metodikos pakeitimus Ryšių reguliavimo tarnybai, teikti metodinius paaiškinimus, atsakyti į klausimus bei padėti pagrįsti siūlomus sprendimus</w:t>
            </w:r>
            <w:r w:rsidR="001C0064" w:rsidRPr="00372DBF">
              <w:rPr>
                <w:rFonts w:ascii="Arial" w:hAnsi="Arial" w:cs="Arial"/>
                <w:sz w:val="20"/>
                <w:szCs w:val="20"/>
              </w:rPr>
              <w:t xml:space="preserve"> iki 2026 m. gruodžio 31 d</w:t>
            </w:r>
            <w:r w:rsidRPr="00372DBF">
              <w:rPr>
                <w:rFonts w:ascii="Arial" w:hAnsi="Arial" w:cs="Arial"/>
                <w:sz w:val="20"/>
                <w:szCs w:val="20"/>
              </w:rPr>
              <w:t>. Tiekėjo dalyvavimo apimtis</w:t>
            </w:r>
            <w:r w:rsidR="00746303">
              <w:rPr>
                <w:rFonts w:ascii="Arial" w:hAnsi="Arial" w:cs="Arial"/>
                <w:sz w:val="20"/>
                <w:szCs w:val="20"/>
              </w:rPr>
              <w:t xml:space="preserve"> užtikrinama</w:t>
            </w:r>
            <w:r w:rsidRPr="00372DBF">
              <w:rPr>
                <w:rFonts w:ascii="Arial" w:hAnsi="Arial" w:cs="Arial"/>
                <w:sz w:val="20"/>
                <w:szCs w:val="20"/>
              </w:rPr>
              <w:t xml:space="preserve"> – </w:t>
            </w:r>
            <w:r w:rsidRPr="001D0671">
              <w:rPr>
                <w:rFonts w:ascii="Arial" w:hAnsi="Arial" w:cs="Arial"/>
                <w:b/>
                <w:bCs/>
                <w:sz w:val="20"/>
                <w:szCs w:val="20"/>
                <w:highlight w:val="lightGray"/>
              </w:rPr>
              <w:t>iki 6 val.</w:t>
            </w:r>
          </w:p>
        </w:tc>
      </w:tr>
    </w:tbl>
    <w:p w14:paraId="19ACCF30" w14:textId="77777777" w:rsidR="007002CA" w:rsidRPr="00372DBF" w:rsidRDefault="007002CA" w:rsidP="007002CA">
      <w:pPr>
        <w:pStyle w:val="ListParagraph"/>
        <w:tabs>
          <w:tab w:val="left" w:pos="426"/>
        </w:tabs>
        <w:spacing w:after="0" w:line="240" w:lineRule="auto"/>
        <w:ind w:left="0"/>
        <w:jc w:val="both"/>
        <w:rPr>
          <w:rFonts w:ascii="Arial" w:hAnsi="Arial" w:cs="Arial"/>
          <w:sz w:val="20"/>
          <w:szCs w:val="20"/>
        </w:rPr>
      </w:pPr>
    </w:p>
    <w:p w14:paraId="5B77EC4A" w14:textId="71A99D42" w:rsidR="00180F87" w:rsidRPr="00372DBF" w:rsidRDefault="00571C7C" w:rsidP="004A0C48">
      <w:pPr>
        <w:pStyle w:val="ListParagraph"/>
        <w:numPr>
          <w:ilvl w:val="1"/>
          <w:numId w:val="4"/>
        </w:numPr>
        <w:tabs>
          <w:tab w:val="left" w:pos="426"/>
        </w:tabs>
        <w:spacing w:after="0" w:line="240" w:lineRule="auto"/>
        <w:ind w:left="0" w:firstLine="0"/>
        <w:jc w:val="both"/>
        <w:rPr>
          <w:rFonts w:ascii="Arial" w:hAnsi="Arial" w:cs="Arial"/>
          <w:sz w:val="20"/>
          <w:szCs w:val="20"/>
        </w:rPr>
      </w:pPr>
      <w:r w:rsidRPr="00372DBF">
        <w:rPr>
          <w:rFonts w:ascii="Arial" w:eastAsia="Arial" w:hAnsi="Arial" w:cs="Arial"/>
          <w:sz w:val="20"/>
          <w:szCs w:val="20"/>
        </w:rPr>
        <w:t>Pirkėjas, įvertinęs Tiekėjo pateiktus</w:t>
      </w:r>
      <w:r w:rsidR="007D05FF" w:rsidRPr="00372DBF">
        <w:rPr>
          <w:rFonts w:ascii="Arial" w:eastAsia="Arial" w:hAnsi="Arial" w:cs="Arial"/>
          <w:sz w:val="20"/>
          <w:szCs w:val="20"/>
        </w:rPr>
        <w:t xml:space="preserve"> P</w:t>
      </w:r>
      <w:r w:rsidRPr="00372DBF">
        <w:rPr>
          <w:rFonts w:ascii="Arial" w:eastAsia="Arial" w:hAnsi="Arial" w:cs="Arial"/>
          <w:sz w:val="20"/>
          <w:szCs w:val="20"/>
        </w:rPr>
        <w:t xml:space="preserve">aslaugų rezultatus ir nustatęs jų trūkumus ar neatitikimus techninėje specifikacijoje ar Sutartyje nustatytiems reikalavimams, apie tai informuoja Tiekėją. Tiekėjas privalo pašalinti nustatytus trūkumus per 3 (tris) darbo dienas nuo pranešimo gavimo. Jeigu dėl objektyvių priežasčių trūkumų per nurodytą terminą pašalinti neįmanoma, Šalys el. paštu suderina kitą trūkumų pašalinimo terminą. </w:t>
      </w:r>
    </w:p>
    <w:p w14:paraId="0B72508E" w14:textId="0138A631" w:rsidR="001D2BB7" w:rsidRPr="001D0671" w:rsidRDefault="00571C7C" w:rsidP="007E7962">
      <w:pPr>
        <w:pStyle w:val="ListParagraph"/>
        <w:numPr>
          <w:ilvl w:val="1"/>
          <w:numId w:val="4"/>
        </w:numPr>
        <w:tabs>
          <w:tab w:val="left" w:pos="426"/>
        </w:tabs>
        <w:spacing w:after="0" w:line="240" w:lineRule="auto"/>
        <w:ind w:left="0" w:firstLine="0"/>
        <w:jc w:val="both"/>
        <w:rPr>
          <w:rFonts w:ascii="Arial" w:hAnsi="Arial" w:cs="Arial"/>
          <w:sz w:val="20"/>
          <w:szCs w:val="20"/>
        </w:rPr>
      </w:pPr>
      <w:r w:rsidRPr="001D0671">
        <w:rPr>
          <w:rFonts w:ascii="Arial" w:hAnsi="Arial" w:cs="Arial"/>
          <w:sz w:val="20"/>
          <w:szCs w:val="20"/>
        </w:rPr>
        <w:t>Tiekėjas privalo užtikrinti, kad pateikti paslaugų rezultatai (analizė, modelių aprašymai, skaičiavimai ir kita pagrindimo medžiaga) būtų nuoseklūs, pagrįsti ir atsekami. Jei po</w:t>
      </w:r>
      <w:r w:rsidR="007D05FF" w:rsidRPr="001D0671">
        <w:rPr>
          <w:rFonts w:ascii="Arial" w:hAnsi="Arial" w:cs="Arial"/>
          <w:sz w:val="20"/>
          <w:szCs w:val="20"/>
        </w:rPr>
        <w:t xml:space="preserve"> P</w:t>
      </w:r>
      <w:r w:rsidRPr="001D0671">
        <w:rPr>
          <w:rFonts w:ascii="Arial" w:hAnsi="Arial" w:cs="Arial"/>
          <w:sz w:val="20"/>
          <w:szCs w:val="20"/>
        </w:rPr>
        <w:t xml:space="preserve">aslaugų pateikimo </w:t>
      </w:r>
      <w:r w:rsidR="00731171" w:rsidRPr="001D0671">
        <w:rPr>
          <w:rFonts w:ascii="Arial" w:hAnsi="Arial" w:cs="Arial"/>
          <w:sz w:val="20"/>
          <w:szCs w:val="20"/>
        </w:rPr>
        <w:t xml:space="preserve">ar jų vertinimo metu </w:t>
      </w:r>
      <w:r w:rsidRPr="001D0671">
        <w:rPr>
          <w:rFonts w:ascii="Arial" w:hAnsi="Arial" w:cs="Arial"/>
          <w:sz w:val="20"/>
          <w:szCs w:val="20"/>
        </w:rPr>
        <w:t>paaiškėja metodinių</w:t>
      </w:r>
      <w:r w:rsidR="00731171" w:rsidRPr="001D0671">
        <w:rPr>
          <w:rFonts w:ascii="Arial" w:hAnsi="Arial" w:cs="Arial"/>
          <w:sz w:val="20"/>
          <w:szCs w:val="20"/>
        </w:rPr>
        <w:t>, loginių</w:t>
      </w:r>
      <w:r w:rsidRPr="001D0671">
        <w:rPr>
          <w:rFonts w:ascii="Arial" w:hAnsi="Arial" w:cs="Arial"/>
          <w:sz w:val="20"/>
          <w:szCs w:val="20"/>
        </w:rPr>
        <w:t xml:space="preserve"> ar skaičiavimo klaidų, Tiekėjas privalo jas ištaisyti</w:t>
      </w:r>
      <w:r w:rsidR="00731171" w:rsidRPr="001D0671">
        <w:rPr>
          <w:rFonts w:ascii="Arial" w:hAnsi="Arial" w:cs="Arial"/>
          <w:sz w:val="20"/>
          <w:szCs w:val="20"/>
        </w:rPr>
        <w:t xml:space="preserve"> per 10 darbo dienų nuo Pirkėjo pastabų </w:t>
      </w:r>
      <w:r w:rsidR="001D0671">
        <w:rPr>
          <w:rFonts w:ascii="Arial" w:hAnsi="Arial" w:cs="Arial"/>
          <w:sz w:val="20"/>
          <w:szCs w:val="20"/>
        </w:rPr>
        <w:t>išsiuntimo</w:t>
      </w:r>
      <w:r w:rsidR="00731171" w:rsidRPr="001D0671">
        <w:rPr>
          <w:rFonts w:ascii="Arial" w:hAnsi="Arial" w:cs="Arial"/>
          <w:sz w:val="20"/>
          <w:szCs w:val="20"/>
        </w:rPr>
        <w:t xml:space="preserve"> dienos</w:t>
      </w:r>
      <w:r w:rsidRPr="001D0671">
        <w:rPr>
          <w:rFonts w:ascii="Arial" w:hAnsi="Arial" w:cs="Arial"/>
          <w:sz w:val="20"/>
          <w:szCs w:val="20"/>
        </w:rPr>
        <w:t xml:space="preserve"> ir pateikti patikslintus rezultatus be papildomo apmokėjimo.</w:t>
      </w:r>
    </w:p>
    <w:p w14:paraId="4C71E600" w14:textId="77777777" w:rsidR="00372DBF" w:rsidRPr="00372DBF" w:rsidRDefault="00372DBF" w:rsidP="00180F87">
      <w:pPr>
        <w:pStyle w:val="ListParagraph"/>
        <w:tabs>
          <w:tab w:val="left" w:pos="426"/>
        </w:tabs>
        <w:spacing w:after="0" w:line="240" w:lineRule="auto"/>
        <w:ind w:left="0"/>
        <w:jc w:val="both"/>
        <w:rPr>
          <w:rFonts w:ascii="Arial" w:hAnsi="Arial" w:cs="Arial"/>
          <w:sz w:val="20"/>
          <w:szCs w:val="20"/>
        </w:rPr>
      </w:pPr>
    </w:p>
    <w:p w14:paraId="269EA91F" w14:textId="58FB8315" w:rsidR="00A67BEE" w:rsidRPr="00372DBF" w:rsidRDefault="00A67BEE" w:rsidP="00A67BEE">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hanging="1495"/>
        <w:rPr>
          <w:rFonts w:ascii="Arial" w:eastAsia="Calibri" w:hAnsi="Arial" w:cs="Arial"/>
          <w:b/>
          <w:sz w:val="20"/>
          <w:szCs w:val="20"/>
        </w:rPr>
      </w:pPr>
      <w:r w:rsidRPr="00372DBF">
        <w:rPr>
          <w:rFonts w:ascii="Arial" w:eastAsia="Calibri" w:hAnsi="Arial" w:cs="Arial"/>
          <w:b/>
          <w:sz w:val="20"/>
          <w:szCs w:val="20"/>
        </w:rPr>
        <w:t>KITA INFORMACIJA</w:t>
      </w:r>
    </w:p>
    <w:p w14:paraId="5249DA90" w14:textId="30C03836" w:rsidR="00012E08" w:rsidRPr="00372DBF" w:rsidRDefault="00223B88" w:rsidP="00427570">
      <w:pPr>
        <w:spacing w:before="60" w:after="60" w:line="240" w:lineRule="auto"/>
        <w:contextualSpacing/>
        <w:jc w:val="both"/>
        <w:rPr>
          <w:rFonts w:ascii="Arial" w:eastAsia="Calibri" w:hAnsi="Arial" w:cs="Arial"/>
          <w:sz w:val="20"/>
          <w:szCs w:val="20"/>
        </w:rPr>
      </w:pPr>
      <w:r w:rsidRPr="00372DBF">
        <w:rPr>
          <w:rFonts w:ascii="Arial" w:eastAsia="Calibri" w:hAnsi="Arial" w:cs="Arial"/>
          <w:sz w:val="20"/>
          <w:szCs w:val="20"/>
        </w:rPr>
        <w:t xml:space="preserve">4.1.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w:t>
      </w:r>
      <w:r w:rsidRPr="00372DBF">
        <w:rPr>
          <w:rFonts w:ascii="Arial" w:eastAsia="Calibri" w:hAnsi="Arial" w:cs="Arial"/>
          <w:b/>
          <w:bCs/>
          <w:sz w:val="20"/>
          <w:szCs w:val="20"/>
        </w:rPr>
        <w:t>konsultantų teikiamos paslaugos ir kitos paslaugos</w:t>
      </w:r>
      <w:r w:rsidRPr="00372DBF">
        <w:rPr>
          <w:rFonts w:ascii="Arial" w:eastAsia="Calibri" w:hAnsi="Arial" w:cs="Arial"/>
          <w:sz w:val="20"/>
          <w:szCs w:val="20"/>
        </w:rPr>
        <w:t>) arba perkama prekė: programinė įranga, programinės įrangos nuoma,</w:t>
      </w:r>
      <w:r w:rsidRPr="00372DBF">
        <w:rPr>
          <w:rFonts w:ascii="Arial" w:eastAsia="Calibri" w:hAnsi="Arial" w:cs="Arial"/>
          <w:b/>
          <w:bCs/>
          <w:sz w:val="20"/>
          <w:szCs w:val="20"/>
        </w:rPr>
        <w:t xml:space="preserve"> </w:t>
      </w:r>
      <w:r w:rsidRPr="00372DBF">
        <w:rPr>
          <w:rFonts w:ascii="Arial" w:eastAsia="Calibri" w:hAnsi="Arial" w:cs="Arial"/>
          <w:sz w:val="20"/>
          <w:szCs w:val="20"/>
        </w:rPr>
        <w:t>licencijos, elektroniniai leidiniai ar elektroninės knygos“</w:t>
      </w:r>
      <w:r w:rsidR="00427570" w:rsidRPr="00372DBF">
        <w:rPr>
          <w:rFonts w:ascii="Arial" w:eastAsia="Calibri" w:hAnsi="Arial" w:cs="Arial"/>
          <w:sz w:val="20"/>
          <w:szCs w:val="20"/>
        </w:rPr>
        <w:t>.</w:t>
      </w:r>
    </w:p>
    <w:p w14:paraId="01B4AA47" w14:textId="18B86A22" w:rsidR="00012E08" w:rsidRPr="00372DBF" w:rsidRDefault="00372DBF" w:rsidP="00372DBF">
      <w:pPr>
        <w:pStyle w:val="ListParagraph"/>
        <w:spacing w:after="0" w:line="240" w:lineRule="auto"/>
        <w:ind w:left="0"/>
        <w:jc w:val="center"/>
        <w:rPr>
          <w:rFonts w:ascii="Arial" w:hAnsi="Arial" w:cs="Arial"/>
          <w:sz w:val="20"/>
          <w:szCs w:val="20"/>
        </w:rPr>
      </w:pPr>
      <w:r>
        <w:rPr>
          <w:rFonts w:ascii="Arial" w:hAnsi="Arial" w:cs="Arial"/>
          <w:sz w:val="20"/>
          <w:szCs w:val="20"/>
        </w:rPr>
        <w:t>_____</w:t>
      </w:r>
    </w:p>
    <w:sectPr w:rsidR="00012E08" w:rsidRPr="00372DBF" w:rsidSect="005F721E">
      <w:headerReference w:type="default" r:id="rId9"/>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5DFB4" w14:textId="77777777" w:rsidR="00B06F59" w:rsidRDefault="00B06F59" w:rsidP="00372DBF">
      <w:pPr>
        <w:spacing w:after="0" w:line="240" w:lineRule="auto"/>
      </w:pPr>
      <w:r>
        <w:separator/>
      </w:r>
    </w:p>
  </w:endnote>
  <w:endnote w:type="continuationSeparator" w:id="0">
    <w:p w14:paraId="5FB9B500" w14:textId="77777777" w:rsidR="00B06F59" w:rsidRDefault="00B06F59" w:rsidP="0037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488F" w14:textId="77777777" w:rsidR="00B06F59" w:rsidRDefault="00B06F59" w:rsidP="00372DBF">
      <w:pPr>
        <w:spacing w:after="0" w:line="240" w:lineRule="auto"/>
      </w:pPr>
      <w:r>
        <w:separator/>
      </w:r>
    </w:p>
  </w:footnote>
  <w:footnote w:type="continuationSeparator" w:id="0">
    <w:p w14:paraId="049CA3FF" w14:textId="77777777" w:rsidR="00B06F59" w:rsidRDefault="00B06F59" w:rsidP="00372DBF">
      <w:pPr>
        <w:spacing w:after="0" w:line="240" w:lineRule="auto"/>
      </w:pPr>
      <w:r>
        <w:continuationSeparator/>
      </w:r>
    </w:p>
  </w:footnote>
  <w:footnote w:id="1">
    <w:p w14:paraId="61950942" w14:textId="7BEB6A93" w:rsidR="00746303" w:rsidRPr="00746303" w:rsidRDefault="00746303">
      <w:pPr>
        <w:pStyle w:val="FootnoteText"/>
        <w:rPr>
          <w:i/>
          <w:iCs/>
        </w:rPr>
      </w:pPr>
      <w:r w:rsidRPr="00746303">
        <w:rPr>
          <w:rStyle w:val="FootnoteReference"/>
          <w:i/>
          <w:iCs/>
        </w:rPr>
        <w:footnoteRef/>
      </w:r>
      <w:r w:rsidRPr="00746303">
        <w:rPr>
          <w:i/>
          <w:iCs/>
        </w:rPr>
        <w:t xml:space="preserve"> </w:t>
      </w:r>
      <w:hyperlink r:id="rId1" w:history="1">
        <w:r w:rsidRPr="00746303">
          <w:rPr>
            <w:rStyle w:val="Hyperlink"/>
            <w:i/>
            <w:iCs/>
          </w:rPr>
          <w:t>https://www.e-tar.lt/portal/lt/legalAct/cb9d0201055c11f08e9f87c0d053bf09/asr?csrt=6020330080600663680</w:t>
        </w:r>
      </w:hyperlink>
      <w:r w:rsidRPr="00746303">
        <w:rPr>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03DC" w14:textId="036C24F0" w:rsidR="00372DBF" w:rsidRPr="00493B66" w:rsidRDefault="00372DBF" w:rsidP="00372DBF">
    <w:pPr>
      <w:pStyle w:val="Header"/>
      <w:jc w:val="right"/>
      <w:rPr>
        <w:rFonts w:ascii="Arial" w:hAnsi="Arial" w:cs="Arial"/>
      </w:rPr>
    </w:pPr>
    <w:r w:rsidRPr="00C51E07">
      <w:rPr>
        <w:rFonts w:ascii="Arial" w:hAnsi="Arial" w:cs="Arial"/>
      </w:rPr>
      <w:t xml:space="preserve">Sąlygų SD </w:t>
    </w:r>
    <w:r>
      <w:rPr>
        <w:rFonts w:ascii="Arial" w:hAnsi="Arial" w:cs="Arial"/>
      </w:rPr>
      <w:t>1</w:t>
    </w:r>
    <w:r w:rsidRPr="00C51E07">
      <w:rPr>
        <w:rFonts w:ascii="Arial" w:hAnsi="Arial" w:cs="Arial"/>
      </w:rPr>
      <w:t xml:space="preserve"> priedas</w:t>
    </w:r>
  </w:p>
  <w:p w14:paraId="08DCB462" w14:textId="77777777" w:rsidR="00372DBF" w:rsidRDefault="00372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D70E35"/>
    <w:multiLevelType w:val="hybridMultilevel"/>
    <w:tmpl w:val="74382064"/>
    <w:lvl w:ilvl="0" w:tplc="404C3688">
      <w:start w:val="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3869EC"/>
    <w:multiLevelType w:val="hybridMultilevel"/>
    <w:tmpl w:val="7DF6D5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92B47C84"/>
    <w:lvl w:ilvl="0">
      <w:start w:val="1"/>
      <w:numFmt w:val="decimal"/>
      <w:lvlText w:val="%1."/>
      <w:lvlJc w:val="left"/>
      <w:pPr>
        <w:ind w:left="720" w:hanging="360"/>
      </w:pPr>
      <w:rPr>
        <w:rFonts w:hint="default"/>
        <w:b w:val="0"/>
        <w:bCs/>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7FA"/>
    <w:multiLevelType w:val="hybridMultilevel"/>
    <w:tmpl w:val="A5A8B8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960B23"/>
    <w:multiLevelType w:val="hybridMultilevel"/>
    <w:tmpl w:val="9FF4D6D8"/>
    <w:lvl w:ilvl="0" w:tplc="492A551C">
      <w:start w:val="1"/>
      <w:numFmt w:val="bullet"/>
      <w:lvlText w:val="-"/>
      <w:lvlJc w:val="left"/>
      <w:pPr>
        <w:ind w:left="386" w:hanging="360"/>
      </w:pPr>
      <w:rPr>
        <w:rFonts w:ascii="Arial" w:eastAsiaTheme="minorHAnsi" w:hAnsi="Arial" w:cs="Arial" w:hint="default"/>
      </w:rPr>
    </w:lvl>
    <w:lvl w:ilvl="1" w:tplc="04270003" w:tentative="1">
      <w:start w:val="1"/>
      <w:numFmt w:val="bullet"/>
      <w:lvlText w:val="o"/>
      <w:lvlJc w:val="left"/>
      <w:pPr>
        <w:ind w:left="1106" w:hanging="360"/>
      </w:pPr>
      <w:rPr>
        <w:rFonts w:ascii="Courier New" w:hAnsi="Courier New" w:cs="Courier New" w:hint="default"/>
      </w:rPr>
    </w:lvl>
    <w:lvl w:ilvl="2" w:tplc="04270005" w:tentative="1">
      <w:start w:val="1"/>
      <w:numFmt w:val="bullet"/>
      <w:lvlText w:val=""/>
      <w:lvlJc w:val="left"/>
      <w:pPr>
        <w:ind w:left="1826" w:hanging="360"/>
      </w:pPr>
      <w:rPr>
        <w:rFonts w:ascii="Wingdings" w:hAnsi="Wingdings" w:hint="default"/>
      </w:rPr>
    </w:lvl>
    <w:lvl w:ilvl="3" w:tplc="04270001" w:tentative="1">
      <w:start w:val="1"/>
      <w:numFmt w:val="bullet"/>
      <w:lvlText w:val=""/>
      <w:lvlJc w:val="left"/>
      <w:pPr>
        <w:ind w:left="2546" w:hanging="360"/>
      </w:pPr>
      <w:rPr>
        <w:rFonts w:ascii="Symbol" w:hAnsi="Symbol" w:hint="default"/>
      </w:rPr>
    </w:lvl>
    <w:lvl w:ilvl="4" w:tplc="04270003" w:tentative="1">
      <w:start w:val="1"/>
      <w:numFmt w:val="bullet"/>
      <w:lvlText w:val="o"/>
      <w:lvlJc w:val="left"/>
      <w:pPr>
        <w:ind w:left="3266" w:hanging="360"/>
      </w:pPr>
      <w:rPr>
        <w:rFonts w:ascii="Courier New" w:hAnsi="Courier New" w:cs="Courier New" w:hint="default"/>
      </w:rPr>
    </w:lvl>
    <w:lvl w:ilvl="5" w:tplc="04270005" w:tentative="1">
      <w:start w:val="1"/>
      <w:numFmt w:val="bullet"/>
      <w:lvlText w:val=""/>
      <w:lvlJc w:val="left"/>
      <w:pPr>
        <w:ind w:left="3986" w:hanging="360"/>
      </w:pPr>
      <w:rPr>
        <w:rFonts w:ascii="Wingdings" w:hAnsi="Wingdings" w:hint="default"/>
      </w:rPr>
    </w:lvl>
    <w:lvl w:ilvl="6" w:tplc="04270001" w:tentative="1">
      <w:start w:val="1"/>
      <w:numFmt w:val="bullet"/>
      <w:lvlText w:val=""/>
      <w:lvlJc w:val="left"/>
      <w:pPr>
        <w:ind w:left="4706" w:hanging="360"/>
      </w:pPr>
      <w:rPr>
        <w:rFonts w:ascii="Symbol" w:hAnsi="Symbol" w:hint="default"/>
      </w:rPr>
    </w:lvl>
    <w:lvl w:ilvl="7" w:tplc="04270003" w:tentative="1">
      <w:start w:val="1"/>
      <w:numFmt w:val="bullet"/>
      <w:lvlText w:val="o"/>
      <w:lvlJc w:val="left"/>
      <w:pPr>
        <w:ind w:left="5426" w:hanging="360"/>
      </w:pPr>
      <w:rPr>
        <w:rFonts w:ascii="Courier New" w:hAnsi="Courier New" w:cs="Courier New" w:hint="default"/>
      </w:rPr>
    </w:lvl>
    <w:lvl w:ilvl="8" w:tplc="04270005" w:tentative="1">
      <w:start w:val="1"/>
      <w:numFmt w:val="bullet"/>
      <w:lvlText w:val=""/>
      <w:lvlJc w:val="left"/>
      <w:pPr>
        <w:ind w:left="6146" w:hanging="360"/>
      </w:pPr>
      <w:rPr>
        <w:rFonts w:ascii="Wingdings" w:hAnsi="Wingdings" w:hint="default"/>
      </w:rPr>
    </w:lvl>
  </w:abstractNum>
  <w:abstractNum w:abstractNumId="9" w15:restartNumberingAfterBreak="0">
    <w:nsid w:val="56C63ACF"/>
    <w:multiLevelType w:val="hybridMultilevel"/>
    <w:tmpl w:val="4386D006"/>
    <w:lvl w:ilvl="0" w:tplc="CCA6B99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724A9F"/>
    <w:multiLevelType w:val="multilevel"/>
    <w:tmpl w:val="B1429EB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F2555C"/>
    <w:multiLevelType w:val="multilevel"/>
    <w:tmpl w:val="BEC0407C"/>
    <w:lvl w:ilvl="0">
      <w:start w:val="3"/>
      <w:numFmt w:val="decimal"/>
      <w:lvlText w:val="%1."/>
      <w:lvlJc w:val="left"/>
      <w:pPr>
        <w:ind w:left="1495"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B36C56"/>
    <w:multiLevelType w:val="hybridMultilevel"/>
    <w:tmpl w:val="FAF8965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65133817">
    <w:abstractNumId w:val="6"/>
  </w:num>
  <w:num w:numId="2" w16cid:durableId="1724714870">
    <w:abstractNumId w:val="10"/>
  </w:num>
  <w:num w:numId="3" w16cid:durableId="1110778694">
    <w:abstractNumId w:val="2"/>
  </w:num>
  <w:num w:numId="4" w16cid:durableId="336539024">
    <w:abstractNumId w:val="12"/>
  </w:num>
  <w:num w:numId="5" w16cid:durableId="1493719570">
    <w:abstractNumId w:val="1"/>
  </w:num>
  <w:num w:numId="6" w16cid:durableId="1087312649">
    <w:abstractNumId w:val="5"/>
  </w:num>
  <w:num w:numId="7" w16cid:durableId="1096944939">
    <w:abstractNumId w:val="0"/>
  </w:num>
  <w:num w:numId="8" w16cid:durableId="1720779442">
    <w:abstractNumId w:val="9"/>
  </w:num>
  <w:num w:numId="9" w16cid:durableId="347414272">
    <w:abstractNumId w:val="13"/>
  </w:num>
  <w:num w:numId="10" w16cid:durableId="2029061698">
    <w:abstractNumId w:val="4"/>
  </w:num>
  <w:num w:numId="11" w16cid:durableId="899362392">
    <w:abstractNumId w:val="8"/>
  </w:num>
  <w:num w:numId="12" w16cid:durableId="1449276100">
    <w:abstractNumId w:val="7"/>
  </w:num>
  <w:num w:numId="13" w16cid:durableId="913779920">
    <w:abstractNumId w:val="11"/>
  </w:num>
  <w:num w:numId="14" w16cid:durableId="1738936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6388"/>
    <w:rsid w:val="00012E08"/>
    <w:rsid w:val="00017726"/>
    <w:rsid w:val="0004022F"/>
    <w:rsid w:val="00046A16"/>
    <w:rsid w:val="00061A1A"/>
    <w:rsid w:val="00064F4D"/>
    <w:rsid w:val="000749F2"/>
    <w:rsid w:val="00090D50"/>
    <w:rsid w:val="000934E9"/>
    <w:rsid w:val="00094A35"/>
    <w:rsid w:val="000A21A7"/>
    <w:rsid w:val="000A41ED"/>
    <w:rsid w:val="000B2DF2"/>
    <w:rsid w:val="000C5123"/>
    <w:rsid w:val="000D0BF4"/>
    <w:rsid w:val="000D1831"/>
    <w:rsid w:val="000E49B5"/>
    <w:rsid w:val="000F4B58"/>
    <w:rsid w:val="00102CFC"/>
    <w:rsid w:val="00105D4D"/>
    <w:rsid w:val="001125D6"/>
    <w:rsid w:val="0012761E"/>
    <w:rsid w:val="00130DCD"/>
    <w:rsid w:val="00135724"/>
    <w:rsid w:val="001374D0"/>
    <w:rsid w:val="0016555B"/>
    <w:rsid w:val="00180F87"/>
    <w:rsid w:val="00185D83"/>
    <w:rsid w:val="00192160"/>
    <w:rsid w:val="0019224D"/>
    <w:rsid w:val="001A6BE4"/>
    <w:rsid w:val="001B6079"/>
    <w:rsid w:val="001C0064"/>
    <w:rsid w:val="001C4B3C"/>
    <w:rsid w:val="001D0671"/>
    <w:rsid w:val="001D2BB7"/>
    <w:rsid w:val="001D36E8"/>
    <w:rsid w:val="001E2A5E"/>
    <w:rsid w:val="001F6665"/>
    <w:rsid w:val="00205386"/>
    <w:rsid w:val="00206CF9"/>
    <w:rsid w:val="002112D2"/>
    <w:rsid w:val="00211BF7"/>
    <w:rsid w:val="00212FAB"/>
    <w:rsid w:val="00221380"/>
    <w:rsid w:val="00223B88"/>
    <w:rsid w:val="00225AA6"/>
    <w:rsid w:val="00226F21"/>
    <w:rsid w:val="00234682"/>
    <w:rsid w:val="002453E5"/>
    <w:rsid w:val="002456A8"/>
    <w:rsid w:val="00266B89"/>
    <w:rsid w:val="00272961"/>
    <w:rsid w:val="00277AAE"/>
    <w:rsid w:val="00283587"/>
    <w:rsid w:val="00285F0C"/>
    <w:rsid w:val="00290177"/>
    <w:rsid w:val="00291187"/>
    <w:rsid w:val="00294A21"/>
    <w:rsid w:val="002B6C99"/>
    <w:rsid w:val="002D4370"/>
    <w:rsid w:val="002D460B"/>
    <w:rsid w:val="002E09D6"/>
    <w:rsid w:val="002E6B9D"/>
    <w:rsid w:val="002F049D"/>
    <w:rsid w:val="00304EAB"/>
    <w:rsid w:val="00305104"/>
    <w:rsid w:val="00307260"/>
    <w:rsid w:val="00310105"/>
    <w:rsid w:val="0031134D"/>
    <w:rsid w:val="00312567"/>
    <w:rsid w:val="0031324B"/>
    <w:rsid w:val="00314040"/>
    <w:rsid w:val="0033477A"/>
    <w:rsid w:val="003411F5"/>
    <w:rsid w:val="00341219"/>
    <w:rsid w:val="003617D3"/>
    <w:rsid w:val="00372DBF"/>
    <w:rsid w:val="003A5CE8"/>
    <w:rsid w:val="003A7F14"/>
    <w:rsid w:val="003C1096"/>
    <w:rsid w:val="003C706E"/>
    <w:rsid w:val="003D0476"/>
    <w:rsid w:val="003D4EE1"/>
    <w:rsid w:val="003D6E55"/>
    <w:rsid w:val="00401312"/>
    <w:rsid w:val="00427570"/>
    <w:rsid w:val="004277A7"/>
    <w:rsid w:val="0043073D"/>
    <w:rsid w:val="004546F8"/>
    <w:rsid w:val="00482CF9"/>
    <w:rsid w:val="004874F0"/>
    <w:rsid w:val="00487A0D"/>
    <w:rsid w:val="00495094"/>
    <w:rsid w:val="004A0C48"/>
    <w:rsid w:val="004A5BDE"/>
    <w:rsid w:val="004B55FF"/>
    <w:rsid w:val="004C2452"/>
    <w:rsid w:val="004C699B"/>
    <w:rsid w:val="004D322C"/>
    <w:rsid w:val="004D7ECA"/>
    <w:rsid w:val="004E75B4"/>
    <w:rsid w:val="004F1A1D"/>
    <w:rsid w:val="004F23CD"/>
    <w:rsid w:val="004F5E34"/>
    <w:rsid w:val="00547581"/>
    <w:rsid w:val="0055770C"/>
    <w:rsid w:val="00571C7C"/>
    <w:rsid w:val="00582F8D"/>
    <w:rsid w:val="005859BE"/>
    <w:rsid w:val="00593170"/>
    <w:rsid w:val="005A1736"/>
    <w:rsid w:val="005B21AE"/>
    <w:rsid w:val="005B5B5C"/>
    <w:rsid w:val="005C0963"/>
    <w:rsid w:val="005C460D"/>
    <w:rsid w:val="005D2DBB"/>
    <w:rsid w:val="005E34F7"/>
    <w:rsid w:val="005E7F72"/>
    <w:rsid w:val="005F0199"/>
    <w:rsid w:val="005F64B2"/>
    <w:rsid w:val="005F721E"/>
    <w:rsid w:val="00602EE9"/>
    <w:rsid w:val="00620364"/>
    <w:rsid w:val="006331DD"/>
    <w:rsid w:val="00647A52"/>
    <w:rsid w:val="00652495"/>
    <w:rsid w:val="00677B0B"/>
    <w:rsid w:val="00682D87"/>
    <w:rsid w:val="00683AC7"/>
    <w:rsid w:val="00692DED"/>
    <w:rsid w:val="006945D2"/>
    <w:rsid w:val="006A03FD"/>
    <w:rsid w:val="006A442A"/>
    <w:rsid w:val="006A57D2"/>
    <w:rsid w:val="006A6CCB"/>
    <w:rsid w:val="006B6F2E"/>
    <w:rsid w:val="006C0B42"/>
    <w:rsid w:val="006D626F"/>
    <w:rsid w:val="006E103F"/>
    <w:rsid w:val="006E2283"/>
    <w:rsid w:val="006E72C4"/>
    <w:rsid w:val="006F5BC1"/>
    <w:rsid w:val="006F7F3C"/>
    <w:rsid w:val="007002CA"/>
    <w:rsid w:val="007073E6"/>
    <w:rsid w:val="0071130C"/>
    <w:rsid w:val="00724423"/>
    <w:rsid w:val="00731171"/>
    <w:rsid w:val="00746303"/>
    <w:rsid w:val="00747CAC"/>
    <w:rsid w:val="007564A5"/>
    <w:rsid w:val="00776382"/>
    <w:rsid w:val="00795868"/>
    <w:rsid w:val="007A2E25"/>
    <w:rsid w:val="007A7F58"/>
    <w:rsid w:val="007B0FFF"/>
    <w:rsid w:val="007B5B1C"/>
    <w:rsid w:val="007C0D15"/>
    <w:rsid w:val="007C19E2"/>
    <w:rsid w:val="007D05FF"/>
    <w:rsid w:val="007D386D"/>
    <w:rsid w:val="007D7AC3"/>
    <w:rsid w:val="007E1CD7"/>
    <w:rsid w:val="007F38C4"/>
    <w:rsid w:val="00821712"/>
    <w:rsid w:val="008258C4"/>
    <w:rsid w:val="008331FF"/>
    <w:rsid w:val="00846F03"/>
    <w:rsid w:val="00855320"/>
    <w:rsid w:val="00861118"/>
    <w:rsid w:val="00861862"/>
    <w:rsid w:val="00863FEA"/>
    <w:rsid w:val="00872A79"/>
    <w:rsid w:val="00875467"/>
    <w:rsid w:val="00877F66"/>
    <w:rsid w:val="008839CD"/>
    <w:rsid w:val="008928EB"/>
    <w:rsid w:val="00892E90"/>
    <w:rsid w:val="008C1B4F"/>
    <w:rsid w:val="008C48EE"/>
    <w:rsid w:val="00901B86"/>
    <w:rsid w:val="00910D3E"/>
    <w:rsid w:val="009268DA"/>
    <w:rsid w:val="00940BAE"/>
    <w:rsid w:val="0095109E"/>
    <w:rsid w:val="00955DBE"/>
    <w:rsid w:val="00972569"/>
    <w:rsid w:val="00983DF7"/>
    <w:rsid w:val="009847E9"/>
    <w:rsid w:val="009872BA"/>
    <w:rsid w:val="00996A19"/>
    <w:rsid w:val="009A4D65"/>
    <w:rsid w:val="009B353E"/>
    <w:rsid w:val="009C1EC2"/>
    <w:rsid w:val="009C4EA8"/>
    <w:rsid w:val="009E7AE0"/>
    <w:rsid w:val="009F321A"/>
    <w:rsid w:val="009F3EFC"/>
    <w:rsid w:val="009F6881"/>
    <w:rsid w:val="00A0347D"/>
    <w:rsid w:val="00A061F6"/>
    <w:rsid w:val="00A16A93"/>
    <w:rsid w:val="00A26928"/>
    <w:rsid w:val="00A3397F"/>
    <w:rsid w:val="00A441E3"/>
    <w:rsid w:val="00A47EF2"/>
    <w:rsid w:val="00A53524"/>
    <w:rsid w:val="00A5412A"/>
    <w:rsid w:val="00A627AA"/>
    <w:rsid w:val="00A67BEE"/>
    <w:rsid w:val="00A74574"/>
    <w:rsid w:val="00A75BFB"/>
    <w:rsid w:val="00A75FA0"/>
    <w:rsid w:val="00A7651F"/>
    <w:rsid w:val="00A85478"/>
    <w:rsid w:val="00A8650C"/>
    <w:rsid w:val="00A9319E"/>
    <w:rsid w:val="00A955E3"/>
    <w:rsid w:val="00A979FF"/>
    <w:rsid w:val="00AA3B9C"/>
    <w:rsid w:val="00AA3C91"/>
    <w:rsid w:val="00AB1AEB"/>
    <w:rsid w:val="00AC554D"/>
    <w:rsid w:val="00B0073C"/>
    <w:rsid w:val="00B0428E"/>
    <w:rsid w:val="00B0511F"/>
    <w:rsid w:val="00B06F59"/>
    <w:rsid w:val="00B1310A"/>
    <w:rsid w:val="00B30742"/>
    <w:rsid w:val="00B318CA"/>
    <w:rsid w:val="00B42860"/>
    <w:rsid w:val="00B5690E"/>
    <w:rsid w:val="00B62F69"/>
    <w:rsid w:val="00B756BF"/>
    <w:rsid w:val="00B802F8"/>
    <w:rsid w:val="00B8343C"/>
    <w:rsid w:val="00B9645D"/>
    <w:rsid w:val="00B96B1F"/>
    <w:rsid w:val="00BA38AA"/>
    <w:rsid w:val="00BB41AB"/>
    <w:rsid w:val="00BB7591"/>
    <w:rsid w:val="00BB7EA2"/>
    <w:rsid w:val="00BF0158"/>
    <w:rsid w:val="00BF2815"/>
    <w:rsid w:val="00C05130"/>
    <w:rsid w:val="00C10AC7"/>
    <w:rsid w:val="00C20C47"/>
    <w:rsid w:val="00C344D3"/>
    <w:rsid w:val="00C45E3E"/>
    <w:rsid w:val="00C463A1"/>
    <w:rsid w:val="00C47B2E"/>
    <w:rsid w:val="00C806CC"/>
    <w:rsid w:val="00C86E74"/>
    <w:rsid w:val="00CB1E7F"/>
    <w:rsid w:val="00CB24E6"/>
    <w:rsid w:val="00CB35D6"/>
    <w:rsid w:val="00CB4A6D"/>
    <w:rsid w:val="00CC3B99"/>
    <w:rsid w:val="00CC58B5"/>
    <w:rsid w:val="00CF259B"/>
    <w:rsid w:val="00CF7A2D"/>
    <w:rsid w:val="00D16C13"/>
    <w:rsid w:val="00D55A7B"/>
    <w:rsid w:val="00D574AB"/>
    <w:rsid w:val="00D57CC5"/>
    <w:rsid w:val="00D652C3"/>
    <w:rsid w:val="00D74FB2"/>
    <w:rsid w:val="00D767D8"/>
    <w:rsid w:val="00D85D8E"/>
    <w:rsid w:val="00DA12F9"/>
    <w:rsid w:val="00DA23F0"/>
    <w:rsid w:val="00DA24EB"/>
    <w:rsid w:val="00DA5000"/>
    <w:rsid w:val="00DA5BF6"/>
    <w:rsid w:val="00DB43AF"/>
    <w:rsid w:val="00DB6B5D"/>
    <w:rsid w:val="00DC79E6"/>
    <w:rsid w:val="00DE0C61"/>
    <w:rsid w:val="00DE6353"/>
    <w:rsid w:val="00DE7973"/>
    <w:rsid w:val="00DF0821"/>
    <w:rsid w:val="00E02981"/>
    <w:rsid w:val="00E033C3"/>
    <w:rsid w:val="00E051D3"/>
    <w:rsid w:val="00E16F4A"/>
    <w:rsid w:val="00E231AF"/>
    <w:rsid w:val="00E2709C"/>
    <w:rsid w:val="00E30CF3"/>
    <w:rsid w:val="00E35870"/>
    <w:rsid w:val="00E4552F"/>
    <w:rsid w:val="00E45DDD"/>
    <w:rsid w:val="00E60704"/>
    <w:rsid w:val="00E61469"/>
    <w:rsid w:val="00E619E7"/>
    <w:rsid w:val="00E61AA8"/>
    <w:rsid w:val="00E71818"/>
    <w:rsid w:val="00E76182"/>
    <w:rsid w:val="00E806E5"/>
    <w:rsid w:val="00E8678C"/>
    <w:rsid w:val="00E92EDD"/>
    <w:rsid w:val="00E936B5"/>
    <w:rsid w:val="00E93E6D"/>
    <w:rsid w:val="00E94604"/>
    <w:rsid w:val="00EB4B6E"/>
    <w:rsid w:val="00EC45AF"/>
    <w:rsid w:val="00EC4647"/>
    <w:rsid w:val="00ED12FD"/>
    <w:rsid w:val="00ED462F"/>
    <w:rsid w:val="00F10687"/>
    <w:rsid w:val="00F12B0F"/>
    <w:rsid w:val="00F25F7D"/>
    <w:rsid w:val="00F51563"/>
    <w:rsid w:val="00F53FAE"/>
    <w:rsid w:val="00F558F0"/>
    <w:rsid w:val="00F634F7"/>
    <w:rsid w:val="00F83FAA"/>
    <w:rsid w:val="00FA4978"/>
    <w:rsid w:val="00FB221D"/>
    <w:rsid w:val="00FD6BD1"/>
    <w:rsid w:val="00FF42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96A19"/>
  </w:style>
  <w:style w:type="paragraph" w:styleId="BodyTextIndent">
    <w:name w:val="Body Text Indent"/>
    <w:basedOn w:val="Normal"/>
    <w:link w:val="BodyTextIndentChar"/>
    <w:rsid w:val="00892E90"/>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92E90"/>
    <w:rPr>
      <w:rFonts w:ascii="Times New Roman" w:eastAsia="Times New Roman" w:hAnsi="Times New Roman" w:cs="Times New Roman"/>
      <w:sz w:val="24"/>
      <w:szCs w:val="20"/>
    </w:rPr>
  </w:style>
  <w:style w:type="paragraph" w:styleId="Revision">
    <w:name w:val="Revision"/>
    <w:hidden/>
    <w:uiPriority w:val="99"/>
    <w:semiHidden/>
    <w:rsid w:val="006E2283"/>
    <w:pPr>
      <w:spacing w:after="0" w:line="240" w:lineRule="auto"/>
    </w:pPr>
  </w:style>
  <w:style w:type="character" w:customStyle="1" w:styleId="ui-provider">
    <w:name w:val="ui-provider"/>
    <w:basedOn w:val="DefaultParagraphFont"/>
    <w:rsid w:val="002B6C99"/>
  </w:style>
  <w:style w:type="character" w:styleId="Hyperlink">
    <w:name w:val="Hyperlink"/>
    <w:basedOn w:val="DefaultParagraphFont"/>
    <w:uiPriority w:val="99"/>
    <w:unhideWhenUsed/>
    <w:rsid w:val="00DB43AF"/>
    <w:rPr>
      <w:color w:val="0563C1" w:themeColor="hyperlink"/>
      <w:u w:val="single"/>
    </w:rPr>
  </w:style>
  <w:style w:type="character" w:styleId="UnresolvedMention">
    <w:name w:val="Unresolved Mention"/>
    <w:basedOn w:val="DefaultParagraphFont"/>
    <w:uiPriority w:val="99"/>
    <w:semiHidden/>
    <w:unhideWhenUsed/>
    <w:rsid w:val="00DB43AF"/>
    <w:rPr>
      <w:color w:val="605E5C"/>
      <w:shd w:val="clear" w:color="auto" w:fill="E1DFDD"/>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372DBF"/>
    <w:pPr>
      <w:tabs>
        <w:tab w:val="center" w:pos="4819"/>
        <w:tab w:val="right" w:pos="9638"/>
      </w:tabs>
      <w:spacing w:after="0" w:line="240" w:lineRule="auto"/>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372DBF"/>
  </w:style>
  <w:style w:type="paragraph" w:styleId="Footer">
    <w:name w:val="footer"/>
    <w:basedOn w:val="Normal"/>
    <w:link w:val="FooterChar"/>
    <w:uiPriority w:val="99"/>
    <w:unhideWhenUsed/>
    <w:rsid w:val="00372D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72DBF"/>
  </w:style>
  <w:style w:type="paragraph" w:styleId="NoSpacing">
    <w:name w:val="No Spacing"/>
    <w:uiPriority w:val="1"/>
    <w:qFormat/>
    <w:rsid w:val="00746303"/>
    <w:pPr>
      <w:spacing w:after="0" w:line="240" w:lineRule="auto"/>
    </w:pPr>
  </w:style>
  <w:style w:type="paragraph" w:styleId="FootnoteText">
    <w:name w:val="footnote text"/>
    <w:basedOn w:val="Normal"/>
    <w:link w:val="FootnoteTextChar"/>
    <w:uiPriority w:val="99"/>
    <w:semiHidden/>
    <w:unhideWhenUsed/>
    <w:rsid w:val="007463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6303"/>
    <w:rPr>
      <w:sz w:val="20"/>
      <w:szCs w:val="20"/>
    </w:rPr>
  </w:style>
  <w:style w:type="character" w:styleId="FootnoteReference">
    <w:name w:val="footnote reference"/>
    <w:basedOn w:val="DefaultParagraphFont"/>
    <w:uiPriority w:val="99"/>
    <w:semiHidden/>
    <w:unhideWhenUsed/>
    <w:rsid w:val="007463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79013">
      <w:bodyDiv w:val="1"/>
      <w:marLeft w:val="0"/>
      <w:marRight w:val="0"/>
      <w:marTop w:val="0"/>
      <w:marBottom w:val="0"/>
      <w:divBdr>
        <w:top w:val="none" w:sz="0" w:space="0" w:color="auto"/>
        <w:left w:val="none" w:sz="0" w:space="0" w:color="auto"/>
        <w:bottom w:val="none" w:sz="0" w:space="0" w:color="auto"/>
        <w:right w:val="none" w:sz="0" w:space="0" w:color="auto"/>
      </w:divBdr>
    </w:div>
    <w:div w:id="142129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_rels/footnotes.xml.rels><?xml version="1.0" encoding="UTF-8" standalone="yes"?>
<Relationships xmlns="http://schemas.openxmlformats.org/package/2006/relationships">
   <Relationship Id="rId1"
                 Target="https://www.e-tar.lt/portal/lt/legalAct/cb9d0201055c11f08e9f87c0d053bf09/asr?csrt=6020330080600663680"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5818</Words>
  <Characters>3317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2026-03-25T10:52:00Z</dcterms:created>
  <dc:creator>Monika Geigal</dc:creator>
  <cp:lastModifiedBy>Laura Jūraitė</cp:lastModifiedBy>
  <dcterms:modified xsi:type="dcterms:W3CDTF">2026-04-01T11:30:00Z</dcterms:modified>
  <cp:revision>10</cp:revision>
</cp:coreProperties>
</file>